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E93" w:rsidRPr="0020662E" w:rsidRDefault="00DA79A3" w:rsidP="0020662E">
      <w:pPr>
        <w:jc w:val="both"/>
        <w:rPr>
          <w:color w:val="3399FF"/>
          <w:lang w:val="kk-KZ"/>
        </w:rPr>
      </w:pPr>
      <w:r w:rsidRPr="0020662E">
        <w:rPr>
          <w:color w:val="3399FF"/>
          <w:lang w:val="kk-KZ"/>
        </w:rPr>
        <w:t xml:space="preserve">         Астана</w:t>
      </w:r>
      <w:r w:rsidR="00EF4E93" w:rsidRPr="0020662E">
        <w:rPr>
          <w:color w:val="3399FF"/>
          <w:lang w:val="kk-KZ"/>
        </w:rPr>
        <w:t xml:space="preserve"> </w:t>
      </w:r>
      <w:proofErr w:type="spellStart"/>
      <w:r w:rsidR="00EF4E93" w:rsidRPr="0020662E">
        <w:rPr>
          <w:color w:val="3399FF"/>
          <w:lang w:val="kk-KZ"/>
        </w:rPr>
        <w:t>қаласыгород</w:t>
      </w:r>
      <w:r w:rsidRPr="0020662E">
        <w:rPr>
          <w:color w:val="3399FF"/>
          <w:lang w:val="kk-KZ"/>
        </w:rPr>
        <w:t>Астана</w:t>
      </w:r>
      <w:proofErr w:type="spellEnd"/>
    </w:p>
    <w:p w:rsidR="005C14F1" w:rsidRPr="0020662E" w:rsidRDefault="005C14F1" w:rsidP="0020662E">
      <w:pPr>
        <w:jc w:val="both"/>
        <w:rPr>
          <w:lang w:val="kk-KZ"/>
        </w:rPr>
      </w:pPr>
    </w:p>
    <w:p w:rsidR="00DB6B3F" w:rsidRPr="0020662E" w:rsidRDefault="0046320D" w:rsidP="00FD50FB">
      <w:pPr>
        <w:overflowPunct/>
        <w:autoSpaceDE/>
        <w:autoSpaceDN/>
        <w:adjustRightInd/>
        <w:jc w:val="center"/>
        <w:rPr>
          <w:rFonts w:eastAsia="Calibri"/>
          <w:b/>
          <w:sz w:val="28"/>
          <w:szCs w:val="24"/>
          <w:lang w:val="kk-KZ" w:eastAsia="en-US"/>
        </w:rPr>
      </w:pPr>
      <w:r>
        <w:rPr>
          <w:rFonts w:eastAsia="Calibri"/>
          <w:b/>
          <w:sz w:val="28"/>
          <w:szCs w:val="24"/>
          <w:lang w:val="kk-KZ" w:eastAsia="en-US"/>
        </w:rPr>
        <w:t>«</w:t>
      </w:r>
      <w:r w:rsidR="00DB6B3F" w:rsidRPr="0020662E">
        <w:rPr>
          <w:rFonts w:eastAsia="Calibri"/>
          <w:b/>
          <w:sz w:val="28"/>
          <w:szCs w:val="24"/>
          <w:lang w:val="kk-KZ" w:eastAsia="en-US"/>
        </w:rPr>
        <w:t>Тарифтерді қалыптастыру қағидаларын бекіту туралы</w:t>
      </w:r>
      <w:r>
        <w:rPr>
          <w:rFonts w:eastAsia="Calibri"/>
          <w:b/>
          <w:sz w:val="28"/>
          <w:szCs w:val="24"/>
          <w:lang w:val="kk-KZ" w:eastAsia="en-US"/>
        </w:rPr>
        <w:t>»</w:t>
      </w:r>
      <w:r w:rsidR="00FD50FB">
        <w:rPr>
          <w:rFonts w:eastAsia="Calibri"/>
          <w:b/>
          <w:sz w:val="28"/>
          <w:szCs w:val="24"/>
          <w:lang w:val="kk-KZ" w:eastAsia="en-US"/>
        </w:rPr>
        <w:t xml:space="preserve"> </w:t>
      </w:r>
      <w:r w:rsidR="00FD50FB">
        <w:rPr>
          <w:rFonts w:eastAsia="Calibri"/>
          <w:b/>
          <w:sz w:val="28"/>
          <w:szCs w:val="24"/>
          <w:lang w:val="kk-KZ" w:eastAsia="en-US"/>
        </w:rPr>
        <w:br/>
      </w:r>
      <w:r w:rsidR="00DB6B3F" w:rsidRPr="0020662E">
        <w:rPr>
          <w:rFonts w:eastAsia="Calibri"/>
          <w:b/>
          <w:sz w:val="28"/>
          <w:szCs w:val="24"/>
          <w:lang w:val="kk-KZ" w:eastAsia="en-US"/>
        </w:rPr>
        <w:t xml:space="preserve">Қазақстан Республикасы Ұлттық экономика министрінің </w:t>
      </w:r>
      <w:r w:rsidR="00FD50FB">
        <w:rPr>
          <w:rFonts w:eastAsia="Calibri"/>
          <w:b/>
          <w:sz w:val="28"/>
          <w:szCs w:val="24"/>
          <w:lang w:val="kk-KZ" w:eastAsia="en-US"/>
        </w:rPr>
        <w:br/>
      </w:r>
      <w:r w:rsidR="00DB6B3F" w:rsidRPr="0020662E">
        <w:rPr>
          <w:rFonts w:eastAsia="Calibri"/>
          <w:b/>
          <w:sz w:val="28"/>
          <w:szCs w:val="24"/>
          <w:lang w:val="kk-KZ" w:eastAsia="en-US"/>
        </w:rPr>
        <w:t>2019 жылғы 19 қарашадағы № 90 бұйрығына өзгеріс</w:t>
      </w:r>
      <w:r w:rsidR="00FD50FB">
        <w:rPr>
          <w:rFonts w:eastAsia="Calibri"/>
          <w:b/>
          <w:sz w:val="28"/>
          <w:szCs w:val="24"/>
          <w:lang w:val="kk-KZ" w:eastAsia="en-US"/>
        </w:rPr>
        <w:t>тер</w:t>
      </w:r>
      <w:r w:rsidR="00DB6B3F" w:rsidRPr="0020662E">
        <w:rPr>
          <w:rFonts w:eastAsia="Calibri"/>
          <w:b/>
          <w:sz w:val="28"/>
          <w:szCs w:val="24"/>
          <w:lang w:val="kk-KZ" w:eastAsia="en-US"/>
        </w:rPr>
        <w:t xml:space="preserve"> </w:t>
      </w:r>
      <w:r w:rsidR="00FD50FB">
        <w:rPr>
          <w:rFonts w:eastAsia="Calibri"/>
          <w:b/>
          <w:sz w:val="28"/>
          <w:szCs w:val="24"/>
          <w:lang w:val="kk-KZ" w:eastAsia="en-US"/>
        </w:rPr>
        <w:t>м</w:t>
      </w:r>
      <w:r w:rsidR="00DB6B3F" w:rsidRPr="0020662E">
        <w:rPr>
          <w:rFonts w:eastAsia="Calibri"/>
          <w:b/>
          <w:sz w:val="28"/>
          <w:szCs w:val="24"/>
          <w:lang w:val="kk-KZ" w:eastAsia="en-US"/>
        </w:rPr>
        <w:t>ен толықтырулар енгізу туралы</w:t>
      </w:r>
    </w:p>
    <w:p w:rsidR="001F313F" w:rsidRDefault="001F313F" w:rsidP="0020662E">
      <w:pPr>
        <w:overflowPunct/>
        <w:autoSpaceDE/>
        <w:autoSpaceDN/>
        <w:adjustRightInd/>
        <w:ind w:firstLine="709"/>
        <w:jc w:val="both"/>
        <w:rPr>
          <w:rFonts w:eastAsia="Calibri"/>
          <w:b/>
          <w:sz w:val="28"/>
          <w:szCs w:val="24"/>
          <w:lang w:val="kk-KZ" w:eastAsia="en-US"/>
        </w:rPr>
      </w:pPr>
    </w:p>
    <w:p w:rsidR="0046320D" w:rsidRPr="0020662E" w:rsidRDefault="0046320D" w:rsidP="0020662E">
      <w:pPr>
        <w:overflowPunct/>
        <w:autoSpaceDE/>
        <w:autoSpaceDN/>
        <w:adjustRightInd/>
        <w:ind w:firstLine="709"/>
        <w:jc w:val="both"/>
        <w:rPr>
          <w:rFonts w:eastAsia="Calibri"/>
          <w:b/>
          <w:sz w:val="28"/>
          <w:szCs w:val="24"/>
          <w:lang w:val="kk-KZ" w:eastAsia="en-US"/>
        </w:rPr>
      </w:pPr>
    </w:p>
    <w:p w:rsidR="00DB6B3F" w:rsidRPr="0020662E" w:rsidRDefault="00DB6B3F" w:rsidP="0020662E">
      <w:pPr>
        <w:overflowPunct/>
        <w:autoSpaceDE/>
        <w:autoSpaceDN/>
        <w:adjustRightInd/>
        <w:ind w:firstLine="709"/>
        <w:jc w:val="both"/>
        <w:rPr>
          <w:rFonts w:eastAsia="Calibri"/>
          <w:b/>
          <w:bCs/>
          <w:sz w:val="28"/>
          <w:szCs w:val="24"/>
          <w:lang w:val="kk-KZ" w:eastAsia="en-US"/>
        </w:rPr>
      </w:pPr>
      <w:r w:rsidRPr="0020662E">
        <w:rPr>
          <w:rFonts w:eastAsia="Calibri"/>
          <w:b/>
          <w:bCs/>
          <w:sz w:val="28"/>
          <w:szCs w:val="24"/>
          <w:lang w:val="kk-KZ" w:eastAsia="en-US"/>
        </w:rPr>
        <w:t>БҰЙЫРАМЫН:</w:t>
      </w:r>
    </w:p>
    <w:p w:rsidR="00DB6B3F" w:rsidRPr="0020662E" w:rsidRDefault="00DB6B3F" w:rsidP="0020662E">
      <w:pPr>
        <w:overflowPunct/>
        <w:autoSpaceDE/>
        <w:autoSpaceDN/>
        <w:adjustRightInd/>
        <w:ind w:firstLine="709"/>
        <w:jc w:val="both"/>
        <w:rPr>
          <w:rFonts w:eastAsia="Calibri"/>
          <w:bCs/>
          <w:sz w:val="28"/>
          <w:szCs w:val="24"/>
          <w:lang w:val="kk-KZ" w:eastAsia="en-US"/>
        </w:rPr>
      </w:pPr>
      <w:r w:rsidRPr="0020662E">
        <w:rPr>
          <w:rFonts w:eastAsia="Calibri"/>
          <w:bCs/>
          <w:sz w:val="28"/>
          <w:szCs w:val="24"/>
          <w:lang w:val="kk-KZ" w:eastAsia="en-US"/>
        </w:rPr>
        <w:t>1.</w:t>
      </w:r>
      <w:r w:rsidRPr="0020662E">
        <w:rPr>
          <w:rFonts w:eastAsia="Calibri"/>
          <w:bCs/>
          <w:sz w:val="28"/>
          <w:szCs w:val="24"/>
          <w:lang w:val="kk-KZ" w:eastAsia="en-US"/>
        </w:rPr>
        <w:tab/>
      </w:r>
      <w:r w:rsidR="0046320D">
        <w:rPr>
          <w:rFonts w:eastAsia="Calibri"/>
          <w:bCs/>
          <w:sz w:val="28"/>
          <w:szCs w:val="24"/>
          <w:lang w:val="kk-KZ" w:eastAsia="en-US"/>
        </w:rPr>
        <w:t>«</w:t>
      </w:r>
      <w:r w:rsidRPr="0020662E">
        <w:rPr>
          <w:rFonts w:eastAsia="Calibri"/>
          <w:bCs/>
          <w:sz w:val="28"/>
          <w:szCs w:val="24"/>
          <w:lang w:val="kk-KZ" w:eastAsia="en-US"/>
        </w:rPr>
        <w:t>Тарифтерді қалыптастыру қағидаларын бекіту туралы</w:t>
      </w:r>
      <w:r w:rsidR="00C81474">
        <w:rPr>
          <w:rFonts w:eastAsia="Calibri"/>
          <w:bCs/>
          <w:sz w:val="28"/>
          <w:szCs w:val="24"/>
          <w:lang w:val="kk-KZ" w:eastAsia="en-US"/>
        </w:rPr>
        <w:t>»</w:t>
      </w:r>
      <w:r w:rsidRPr="0020662E">
        <w:rPr>
          <w:rFonts w:eastAsia="Calibri"/>
          <w:bCs/>
          <w:sz w:val="28"/>
          <w:szCs w:val="24"/>
          <w:lang w:val="kk-KZ" w:eastAsia="en-US"/>
        </w:rPr>
        <w:t xml:space="preserve"> Қазақстан Республикасы Ұлттық экономика министрінің 2019 жылғы 19 қарашадағы № 90 бұйрығына (нормативтік құқықтық актілерді мемлекеттік тіркеу тізілімінде </w:t>
      </w:r>
      <w:r w:rsidR="00FD50FB">
        <w:rPr>
          <w:rFonts w:eastAsia="Calibri"/>
          <w:bCs/>
          <w:sz w:val="28"/>
          <w:szCs w:val="24"/>
          <w:lang w:val="kk-KZ" w:eastAsia="en-US"/>
        </w:rPr>
        <w:t xml:space="preserve">                </w:t>
      </w:r>
      <w:r w:rsidRPr="0020662E">
        <w:rPr>
          <w:rFonts w:eastAsia="Calibri"/>
          <w:bCs/>
          <w:sz w:val="28"/>
          <w:szCs w:val="24"/>
          <w:lang w:val="kk-KZ" w:eastAsia="en-US"/>
        </w:rPr>
        <w:t>№ 19617 болып тіркелген) мынадай өзгерістер мен толықтырулар енгізілсін:</w:t>
      </w:r>
    </w:p>
    <w:p w:rsidR="001F313F" w:rsidRPr="0020662E" w:rsidRDefault="00DB6B3F" w:rsidP="0020662E">
      <w:pPr>
        <w:overflowPunct/>
        <w:autoSpaceDE/>
        <w:autoSpaceDN/>
        <w:adjustRightInd/>
        <w:ind w:firstLine="709"/>
        <w:jc w:val="both"/>
        <w:rPr>
          <w:rFonts w:eastAsia="Arial"/>
          <w:sz w:val="28"/>
          <w:szCs w:val="24"/>
          <w:lang w:val="kk-KZ" w:eastAsia="en-US"/>
        </w:rPr>
      </w:pPr>
      <w:r w:rsidRPr="0020662E">
        <w:rPr>
          <w:rFonts w:eastAsia="Arial"/>
          <w:sz w:val="28"/>
          <w:szCs w:val="24"/>
          <w:lang w:val="kk-KZ" w:eastAsia="en-US"/>
        </w:rPr>
        <w:t>көрсетілген бұйрықпен бекітілген тарифтерді қалыптастыру қағидаларында:</w:t>
      </w:r>
    </w:p>
    <w:p w:rsidR="00DB6B3F" w:rsidRPr="0020662E" w:rsidRDefault="00DB6B3F" w:rsidP="0020662E">
      <w:pPr>
        <w:overflowPunct/>
        <w:autoSpaceDE/>
        <w:autoSpaceDN/>
        <w:adjustRightInd/>
        <w:ind w:firstLine="709"/>
        <w:jc w:val="both"/>
        <w:rPr>
          <w:rFonts w:eastAsia="Arial"/>
          <w:sz w:val="28"/>
          <w:szCs w:val="24"/>
          <w:lang w:val="kk-KZ" w:eastAsia="en-US"/>
        </w:rPr>
      </w:pPr>
      <w:r w:rsidRPr="0020662E">
        <w:rPr>
          <w:rFonts w:eastAsia="Arial"/>
          <w:sz w:val="28"/>
          <w:szCs w:val="24"/>
          <w:lang w:val="kk-KZ" w:eastAsia="en-US"/>
        </w:rPr>
        <w:t xml:space="preserve">10 тармақ мынадай редакцияда жазылсын: </w:t>
      </w:r>
    </w:p>
    <w:p w:rsidR="00DB6B3F" w:rsidRPr="0020662E" w:rsidRDefault="00DB6B3F" w:rsidP="0020662E">
      <w:pPr>
        <w:overflowPunct/>
        <w:autoSpaceDE/>
        <w:autoSpaceDN/>
        <w:adjustRightInd/>
        <w:ind w:firstLine="709"/>
        <w:jc w:val="both"/>
        <w:rPr>
          <w:rFonts w:eastAsia="Arial"/>
          <w:sz w:val="28"/>
          <w:szCs w:val="24"/>
          <w:lang w:val="kk-KZ" w:eastAsia="en-US"/>
        </w:rPr>
      </w:pPr>
      <w:r w:rsidRPr="0020662E">
        <w:rPr>
          <w:rFonts w:eastAsia="Arial"/>
          <w:sz w:val="28"/>
          <w:szCs w:val="24"/>
          <w:lang w:val="kk-KZ" w:eastAsia="en-US"/>
        </w:rPr>
        <w:t>«10. Тарифтік реттеудің ынталандырушы әдісін қолдана отырып тарифті қалыптастыру мыналарды көздейді:</w:t>
      </w:r>
    </w:p>
    <w:p w:rsidR="00DB6B3F" w:rsidRPr="0020662E" w:rsidRDefault="00DB6B3F" w:rsidP="0020662E">
      <w:pPr>
        <w:overflowPunct/>
        <w:autoSpaceDE/>
        <w:autoSpaceDN/>
        <w:adjustRightInd/>
        <w:ind w:firstLine="709"/>
        <w:jc w:val="both"/>
        <w:rPr>
          <w:rFonts w:eastAsia="Arial"/>
          <w:sz w:val="28"/>
          <w:szCs w:val="24"/>
          <w:lang w:val="kk-KZ" w:eastAsia="en-US"/>
        </w:rPr>
      </w:pPr>
      <w:r w:rsidRPr="0020662E">
        <w:rPr>
          <w:rFonts w:eastAsia="Arial"/>
          <w:sz w:val="28"/>
          <w:szCs w:val="24"/>
          <w:lang w:val="kk-KZ" w:eastAsia="en-US"/>
        </w:rPr>
        <w:t>1) олардың экономикалық негізділігін ескере отырып, тарифте ескерілетін шығындардың түрлері мен мөлшерлерін шектеу;</w:t>
      </w:r>
    </w:p>
    <w:p w:rsidR="00DB6B3F" w:rsidRPr="0020662E" w:rsidRDefault="00DB6B3F" w:rsidP="0020662E">
      <w:pPr>
        <w:overflowPunct/>
        <w:autoSpaceDE/>
        <w:autoSpaceDN/>
        <w:adjustRightInd/>
        <w:ind w:firstLine="709"/>
        <w:jc w:val="both"/>
        <w:rPr>
          <w:rFonts w:eastAsia="Arial"/>
          <w:sz w:val="28"/>
          <w:szCs w:val="24"/>
          <w:lang w:val="kk-KZ" w:eastAsia="en-US"/>
        </w:rPr>
      </w:pPr>
      <w:r w:rsidRPr="0020662E">
        <w:rPr>
          <w:rFonts w:eastAsia="Arial"/>
          <w:sz w:val="28"/>
          <w:szCs w:val="24"/>
          <w:lang w:val="kk-KZ" w:eastAsia="en-US"/>
        </w:rPr>
        <w:t>2) тиісті салада (</w:t>
      </w:r>
      <w:proofErr w:type="spellStart"/>
      <w:r w:rsidRPr="0020662E">
        <w:rPr>
          <w:rFonts w:eastAsia="Arial"/>
          <w:sz w:val="28"/>
          <w:szCs w:val="24"/>
          <w:lang w:val="kk-KZ" w:eastAsia="en-US"/>
        </w:rPr>
        <w:t>салада</w:t>
      </w:r>
      <w:proofErr w:type="spellEnd"/>
      <w:r w:rsidRPr="0020662E">
        <w:rPr>
          <w:rFonts w:eastAsia="Arial"/>
          <w:sz w:val="28"/>
          <w:szCs w:val="24"/>
          <w:lang w:val="kk-KZ" w:eastAsia="en-US"/>
        </w:rPr>
        <w:t>) қолданылатын үлгілік нормалар мен нормативтер негізінде айқындалған шикізат, материалдар, отын, энергия шығыстарының техникалық және технологиялық нормаларын, нормативтік техникалық ысыраптарды, персоналдың нормативтік санын қолдану.</w:t>
      </w:r>
    </w:p>
    <w:p w:rsidR="00DB6B3F" w:rsidRPr="0020662E" w:rsidRDefault="00DB6B3F" w:rsidP="0020662E">
      <w:pPr>
        <w:overflowPunct/>
        <w:autoSpaceDE/>
        <w:autoSpaceDN/>
        <w:adjustRightInd/>
        <w:ind w:firstLine="709"/>
        <w:jc w:val="both"/>
        <w:rPr>
          <w:rFonts w:eastAsia="Arial"/>
          <w:sz w:val="28"/>
          <w:szCs w:val="24"/>
          <w:lang w:val="kk-KZ" w:eastAsia="en-US"/>
        </w:rPr>
      </w:pPr>
      <w:r w:rsidRPr="0020662E">
        <w:rPr>
          <w:rFonts w:eastAsia="Arial"/>
          <w:sz w:val="28"/>
          <w:szCs w:val="24"/>
          <w:lang w:val="kk-KZ" w:eastAsia="en-US"/>
        </w:rPr>
        <w:t>Осы тармақшаның күші тарифтік реттеудің Шығыс әдісінен тарифтік реттеудің ынталандырушы әдісіне көшкен жағдайда тарифті бекіту кезінде қолданылады;</w:t>
      </w:r>
    </w:p>
    <w:p w:rsidR="00DB6B3F" w:rsidRPr="0020662E" w:rsidRDefault="00DB6B3F" w:rsidP="0020662E">
      <w:pPr>
        <w:overflowPunct/>
        <w:autoSpaceDE/>
        <w:autoSpaceDN/>
        <w:adjustRightInd/>
        <w:ind w:firstLine="709"/>
        <w:jc w:val="both"/>
        <w:rPr>
          <w:rFonts w:eastAsia="Arial"/>
          <w:sz w:val="28"/>
          <w:szCs w:val="24"/>
          <w:lang w:val="kk-KZ" w:eastAsia="en-US"/>
        </w:rPr>
      </w:pPr>
      <w:r w:rsidRPr="0020662E">
        <w:rPr>
          <w:rFonts w:eastAsia="Arial"/>
          <w:sz w:val="28"/>
          <w:szCs w:val="24"/>
          <w:lang w:val="kk-KZ" w:eastAsia="en-US"/>
        </w:rPr>
        <w:t>3) бақыланатын және бақыланбайтын шығындарды айқындау;</w:t>
      </w:r>
    </w:p>
    <w:p w:rsidR="00DB6B3F" w:rsidRPr="0020662E" w:rsidRDefault="00DB6B3F" w:rsidP="0020662E">
      <w:pPr>
        <w:overflowPunct/>
        <w:autoSpaceDE/>
        <w:autoSpaceDN/>
        <w:adjustRightInd/>
        <w:ind w:firstLine="709"/>
        <w:jc w:val="both"/>
        <w:rPr>
          <w:rFonts w:eastAsia="Arial"/>
          <w:sz w:val="28"/>
          <w:szCs w:val="24"/>
          <w:lang w:val="kk-KZ" w:eastAsia="en-US"/>
        </w:rPr>
      </w:pPr>
      <w:r w:rsidRPr="0020662E">
        <w:rPr>
          <w:rFonts w:eastAsia="Arial"/>
          <w:sz w:val="28"/>
          <w:szCs w:val="24"/>
          <w:lang w:val="kk-KZ" w:eastAsia="en-US"/>
        </w:rPr>
        <w:t>4) бекітілген инвестициялық бағдарламаның іс-шараларын және бақыланбайтын шығындарды орындамағаны үшін уақытша өтемдік тарифті бекіту;</w:t>
      </w:r>
    </w:p>
    <w:p w:rsidR="00DB6B3F" w:rsidRPr="0020662E" w:rsidRDefault="00DB6B3F" w:rsidP="0020662E">
      <w:pPr>
        <w:overflowPunct/>
        <w:autoSpaceDE/>
        <w:autoSpaceDN/>
        <w:adjustRightInd/>
        <w:ind w:firstLine="709"/>
        <w:jc w:val="both"/>
        <w:rPr>
          <w:rFonts w:eastAsia="Arial"/>
          <w:sz w:val="28"/>
          <w:szCs w:val="24"/>
          <w:lang w:val="kk-KZ" w:eastAsia="en-US"/>
        </w:rPr>
      </w:pPr>
      <w:r w:rsidRPr="0020662E">
        <w:rPr>
          <w:rFonts w:eastAsia="Arial"/>
          <w:sz w:val="28"/>
          <w:szCs w:val="24"/>
          <w:lang w:val="kk-KZ" w:eastAsia="en-US"/>
        </w:rPr>
        <w:t>5) инвестицияланған капиталды қайтаруды және инвестицияланған капиталдың кірістілік нормасын, сондай-ақ реттеліп көрсетілетін қызметті ұсыну кезінде тартылған субъект активтерінің баланстық құнын және осы Қағидаларға сәйкес есептелген пайда мөлшерлемесін ескере отырып, пайданы айқындау;</w:t>
      </w:r>
    </w:p>
    <w:p w:rsidR="00DB6B3F" w:rsidRPr="0020662E" w:rsidRDefault="00AB25AA" w:rsidP="0020662E">
      <w:pPr>
        <w:overflowPunct/>
        <w:autoSpaceDE/>
        <w:autoSpaceDN/>
        <w:adjustRightInd/>
        <w:ind w:firstLine="709"/>
        <w:jc w:val="both"/>
        <w:rPr>
          <w:rFonts w:eastAsia="Arial"/>
          <w:sz w:val="28"/>
          <w:szCs w:val="24"/>
          <w:lang w:val="kk-KZ" w:eastAsia="en-US"/>
        </w:rPr>
      </w:pPr>
      <w:r w:rsidRPr="0020662E">
        <w:rPr>
          <w:rFonts w:eastAsia="Arial"/>
          <w:sz w:val="28"/>
          <w:szCs w:val="24"/>
          <w:lang w:val="kk-KZ" w:eastAsia="en-US"/>
        </w:rPr>
        <w:t>6)</w:t>
      </w:r>
      <w:r w:rsidR="00DB6B3F" w:rsidRPr="0020662E">
        <w:rPr>
          <w:rFonts w:eastAsia="Arial"/>
          <w:sz w:val="28"/>
          <w:szCs w:val="24"/>
          <w:lang w:val="kk-KZ" w:eastAsia="en-US"/>
        </w:rPr>
        <w:t>реттеліп көрсетілетін қызметтердің сапасы мен сенімділігі көрсеткіштерін айқындау;</w:t>
      </w:r>
    </w:p>
    <w:p w:rsidR="00DB6B3F" w:rsidRPr="0020662E" w:rsidRDefault="00AB25AA" w:rsidP="0020662E">
      <w:pPr>
        <w:overflowPunct/>
        <w:autoSpaceDE/>
        <w:autoSpaceDN/>
        <w:adjustRightInd/>
        <w:ind w:firstLine="709"/>
        <w:jc w:val="both"/>
        <w:rPr>
          <w:rFonts w:eastAsia="Arial"/>
          <w:sz w:val="28"/>
          <w:szCs w:val="24"/>
          <w:lang w:val="kk-KZ" w:eastAsia="en-US"/>
        </w:rPr>
      </w:pPr>
      <w:r w:rsidRPr="0020662E">
        <w:rPr>
          <w:rFonts w:eastAsia="Arial"/>
          <w:sz w:val="28"/>
          <w:szCs w:val="24"/>
          <w:lang w:val="kk-KZ" w:eastAsia="en-US"/>
        </w:rPr>
        <w:lastRenderedPageBreak/>
        <w:t>7)</w:t>
      </w:r>
      <w:r w:rsidR="00DB6B3F" w:rsidRPr="0020662E">
        <w:rPr>
          <w:rFonts w:eastAsia="Arial"/>
          <w:sz w:val="28"/>
          <w:szCs w:val="24"/>
          <w:lang w:val="kk-KZ" w:eastAsia="en-US"/>
        </w:rPr>
        <w:t>субъектілер қызметінің тиімділік көрсеткіштерін айқындау;</w:t>
      </w:r>
    </w:p>
    <w:p w:rsidR="00DB6B3F" w:rsidRPr="0020662E" w:rsidRDefault="00DB6B3F" w:rsidP="0020662E">
      <w:pPr>
        <w:overflowPunct/>
        <w:autoSpaceDE/>
        <w:autoSpaceDN/>
        <w:adjustRightInd/>
        <w:ind w:firstLine="709"/>
        <w:jc w:val="both"/>
        <w:rPr>
          <w:rFonts w:eastAsia="Arial"/>
          <w:sz w:val="28"/>
          <w:szCs w:val="24"/>
          <w:lang w:val="kk-KZ" w:eastAsia="en-US"/>
        </w:rPr>
      </w:pPr>
      <w:r w:rsidRPr="0020662E">
        <w:rPr>
          <w:rFonts w:eastAsia="Arial"/>
          <w:sz w:val="28"/>
          <w:szCs w:val="24"/>
          <w:lang w:val="kk-KZ" w:eastAsia="en-US"/>
        </w:rPr>
        <w:t>8) тозуды есептеудің тікелей әдісін қолдану;</w:t>
      </w:r>
    </w:p>
    <w:p w:rsidR="00DB6B3F" w:rsidRPr="0020662E" w:rsidRDefault="00DB6B3F" w:rsidP="0020662E">
      <w:pPr>
        <w:overflowPunct/>
        <w:autoSpaceDE/>
        <w:autoSpaceDN/>
        <w:adjustRightInd/>
        <w:ind w:firstLine="709"/>
        <w:jc w:val="both"/>
        <w:rPr>
          <w:rFonts w:eastAsia="Arial"/>
          <w:sz w:val="28"/>
          <w:szCs w:val="24"/>
          <w:lang w:val="kk-KZ" w:eastAsia="en-US"/>
        </w:rPr>
      </w:pPr>
      <w:r w:rsidRPr="0020662E">
        <w:rPr>
          <w:rFonts w:eastAsia="Arial"/>
          <w:sz w:val="28"/>
          <w:szCs w:val="24"/>
          <w:lang w:val="kk-KZ" w:eastAsia="en-US"/>
        </w:rPr>
        <w:t>9) инвестициялық бағдарламаны бекіту.</w:t>
      </w:r>
    </w:p>
    <w:p w:rsidR="00DB6B3F" w:rsidRPr="0020662E" w:rsidRDefault="00DB6B3F" w:rsidP="0020662E">
      <w:pPr>
        <w:overflowPunct/>
        <w:autoSpaceDE/>
        <w:autoSpaceDN/>
        <w:adjustRightInd/>
        <w:ind w:firstLine="709"/>
        <w:jc w:val="both"/>
        <w:rPr>
          <w:rFonts w:eastAsia="Arial"/>
          <w:sz w:val="28"/>
          <w:szCs w:val="24"/>
          <w:lang w:val="kk-KZ" w:eastAsia="en-US"/>
        </w:rPr>
      </w:pPr>
      <w:r w:rsidRPr="0020662E">
        <w:rPr>
          <w:rFonts w:eastAsia="Arial"/>
          <w:sz w:val="28"/>
          <w:szCs w:val="24"/>
          <w:lang w:val="kk-KZ" w:eastAsia="en-US"/>
        </w:rPr>
        <w:t>10) электр энергиясын беру, сумен жабдықтау және (немесе) су бұру, жылу энергиясын өндіру, беру, бөлу және (немесе) жабдықтау реттеліп көрсетілетін қызметтер көрсететін субъектілер үшін тарифтік реттеудің ынталандырушы әдісі бойынша тарифті айқындау ерекшеліктері.</w:t>
      </w:r>
    </w:p>
    <w:p w:rsidR="00DB6B3F" w:rsidRPr="0020662E" w:rsidRDefault="00DB6B3F" w:rsidP="0020662E">
      <w:pPr>
        <w:overflowPunct/>
        <w:autoSpaceDE/>
        <w:autoSpaceDN/>
        <w:adjustRightInd/>
        <w:ind w:firstLine="709"/>
        <w:jc w:val="both"/>
        <w:rPr>
          <w:rFonts w:eastAsia="Arial"/>
          <w:sz w:val="28"/>
          <w:szCs w:val="24"/>
          <w:lang w:val="kk-KZ" w:eastAsia="en-US"/>
        </w:rPr>
      </w:pPr>
      <w:r w:rsidRPr="0020662E">
        <w:rPr>
          <w:rFonts w:eastAsia="Arial"/>
          <w:sz w:val="28"/>
          <w:szCs w:val="24"/>
          <w:lang w:val="kk-KZ" w:eastAsia="en-US"/>
        </w:rPr>
        <w:t>Электр энергиясын беру, сумен жабдықтау және (немесе) су бұру, жылу энергиясын өндіру, беру, бөлу және (немесе) жабдықтау реттеліп көрсетілетін қызметтерді көрсететін субъектілерді тарифтік реттеудің ынталандырушы әдісін қолдана отырып тарифтерді қалыптастыру және бекіту осы Қағидалардың 18-тарауына сәйкес жүзеге асырылады.»;</w:t>
      </w:r>
    </w:p>
    <w:p w:rsidR="0020662E" w:rsidRPr="0020662E" w:rsidRDefault="00DB6B3F" w:rsidP="0020662E">
      <w:pPr>
        <w:overflowPunct/>
        <w:autoSpaceDE/>
        <w:autoSpaceDN/>
        <w:adjustRightInd/>
        <w:ind w:firstLine="709"/>
        <w:jc w:val="both"/>
        <w:rPr>
          <w:rFonts w:eastAsia="Arial"/>
          <w:sz w:val="28"/>
          <w:szCs w:val="24"/>
          <w:lang w:val="kk-KZ" w:eastAsia="en-US"/>
        </w:rPr>
      </w:pPr>
      <w:r w:rsidRPr="0020662E">
        <w:rPr>
          <w:rFonts w:eastAsia="Arial"/>
          <w:sz w:val="28"/>
          <w:szCs w:val="24"/>
          <w:lang w:val="kk-KZ" w:eastAsia="en-US"/>
        </w:rPr>
        <w:t xml:space="preserve">18-тарау </w:t>
      </w:r>
      <w:r w:rsidR="0020662E" w:rsidRPr="0020662E">
        <w:rPr>
          <w:rFonts w:eastAsia="Arial"/>
          <w:sz w:val="28"/>
          <w:szCs w:val="24"/>
          <w:lang w:val="kk-KZ" w:eastAsia="en-US"/>
        </w:rPr>
        <w:t xml:space="preserve">мынадай редакцияда жазылсын: </w:t>
      </w:r>
    </w:p>
    <w:p w:rsidR="0020662E" w:rsidRPr="0020662E" w:rsidRDefault="0020662E" w:rsidP="0020662E">
      <w:pPr>
        <w:overflowPunct/>
        <w:autoSpaceDE/>
        <w:autoSpaceDN/>
        <w:adjustRightInd/>
        <w:ind w:firstLine="709"/>
        <w:jc w:val="both"/>
        <w:rPr>
          <w:rFonts w:eastAsia="Arial"/>
          <w:sz w:val="28"/>
          <w:szCs w:val="24"/>
          <w:lang w:val="kk-KZ" w:eastAsia="en-US"/>
        </w:rPr>
      </w:pPr>
      <w:r w:rsidRPr="0020662E">
        <w:rPr>
          <w:rFonts w:eastAsia="Arial"/>
          <w:sz w:val="28"/>
          <w:szCs w:val="24"/>
          <w:lang w:val="kk-KZ" w:eastAsia="en-US"/>
        </w:rPr>
        <w:t>«</w:t>
      </w:r>
      <w:bookmarkStart w:id="0" w:name="_GoBack"/>
      <w:r w:rsidR="00DB6B3F" w:rsidRPr="0020662E">
        <w:rPr>
          <w:rFonts w:eastAsia="Arial"/>
          <w:sz w:val="28"/>
          <w:szCs w:val="24"/>
          <w:lang w:val="kk-KZ" w:eastAsia="en-US"/>
        </w:rPr>
        <w:t>18-тарау. Электр энергиясын беру, жылу энергиясын өндіру, беру, бөлу және (немесе) жабдықтау жөніндегі реттеліп көрсетілетін қызметтерге тарифтік реттеудің ынталандырушы әдісімен тарифтерді қалыптастыру қағидалары</w:t>
      </w:r>
      <w:r w:rsidRPr="0020662E">
        <w:rPr>
          <w:rFonts w:eastAsia="Arial"/>
          <w:sz w:val="28"/>
          <w:szCs w:val="24"/>
          <w:lang w:val="kk-KZ" w:eastAsia="en-US"/>
        </w:rPr>
        <w:t>»</w:t>
      </w:r>
    </w:p>
    <w:p w:rsidR="00FD50FB" w:rsidRDefault="00FD50FB" w:rsidP="0020662E">
      <w:pPr>
        <w:tabs>
          <w:tab w:val="left" w:pos="1603"/>
        </w:tabs>
        <w:ind w:firstLine="709"/>
        <w:jc w:val="both"/>
        <w:rPr>
          <w:rFonts w:eastAsia="Arial"/>
          <w:bCs/>
          <w:sz w:val="28"/>
          <w:szCs w:val="28"/>
          <w:lang w:val="kk-KZ" w:eastAsia="en-US"/>
        </w:rPr>
      </w:pPr>
    </w:p>
    <w:p w:rsidR="0020662E" w:rsidRPr="0020662E" w:rsidRDefault="0020662E" w:rsidP="00FD50FB">
      <w:pPr>
        <w:tabs>
          <w:tab w:val="left" w:pos="1603"/>
        </w:tabs>
        <w:ind w:firstLine="709"/>
        <w:jc w:val="center"/>
        <w:rPr>
          <w:rFonts w:eastAsia="Arial"/>
          <w:bCs/>
          <w:sz w:val="28"/>
          <w:szCs w:val="28"/>
          <w:lang w:val="kk-KZ" w:eastAsia="en-US"/>
        </w:rPr>
      </w:pPr>
      <w:r w:rsidRPr="0020662E">
        <w:rPr>
          <w:rFonts w:eastAsia="Arial"/>
          <w:bCs/>
          <w:sz w:val="28"/>
          <w:szCs w:val="28"/>
          <w:lang w:val="kk-KZ" w:eastAsia="en-US"/>
        </w:rPr>
        <w:t>Параграф 1. Табиғи монополиялар салаларын тарифтік реттеудің ынталандырушы әдісін ескере отырып тарифті есептеу</w:t>
      </w:r>
    </w:p>
    <w:p w:rsidR="0020662E" w:rsidRPr="0020662E" w:rsidRDefault="0020662E" w:rsidP="0020662E">
      <w:pPr>
        <w:tabs>
          <w:tab w:val="left" w:pos="1603"/>
        </w:tabs>
        <w:ind w:firstLine="709"/>
        <w:jc w:val="both"/>
        <w:rPr>
          <w:rFonts w:eastAsia="Arial"/>
          <w:bCs/>
          <w:sz w:val="28"/>
          <w:szCs w:val="28"/>
          <w:lang w:val="kk-KZ" w:eastAsia="en-US"/>
        </w:rPr>
      </w:pPr>
    </w:p>
    <w:p w:rsidR="0020662E" w:rsidRPr="0020662E" w:rsidRDefault="0020662E" w:rsidP="0020662E">
      <w:pPr>
        <w:tabs>
          <w:tab w:val="left" w:pos="1603"/>
        </w:tabs>
        <w:ind w:firstLine="709"/>
        <w:jc w:val="center"/>
        <w:rPr>
          <w:rFonts w:eastAsia="Arial"/>
          <w:bCs/>
          <w:sz w:val="28"/>
          <w:szCs w:val="28"/>
          <w:lang w:val="kk-KZ" w:eastAsia="en-US"/>
        </w:rPr>
      </w:pPr>
      <w:r w:rsidRPr="0020662E">
        <w:rPr>
          <w:rFonts w:eastAsia="Arial"/>
          <w:bCs/>
          <w:sz w:val="28"/>
          <w:szCs w:val="28"/>
          <w:lang w:val="kk-KZ" w:eastAsia="en-US"/>
        </w:rPr>
        <w:t>1 бөлім. Жалпы ереже</w:t>
      </w:r>
    </w:p>
    <w:p w:rsidR="0020662E" w:rsidRPr="0020662E" w:rsidRDefault="0020662E" w:rsidP="0020662E">
      <w:pPr>
        <w:tabs>
          <w:tab w:val="left" w:pos="1603"/>
        </w:tabs>
        <w:ind w:firstLine="709"/>
        <w:jc w:val="both"/>
        <w:rPr>
          <w:rFonts w:eastAsia="Arial"/>
          <w:b/>
          <w:bCs/>
          <w:sz w:val="28"/>
          <w:szCs w:val="28"/>
          <w:lang w:val="kk-KZ" w:eastAsia="en-US"/>
        </w:rPr>
      </w:pPr>
    </w:p>
    <w:p w:rsidR="0020662E" w:rsidRPr="0020662E" w:rsidRDefault="0020662E" w:rsidP="0020662E">
      <w:pPr>
        <w:tabs>
          <w:tab w:val="left" w:pos="709"/>
        </w:tabs>
        <w:jc w:val="both"/>
        <w:rPr>
          <w:rFonts w:eastAsia="Arial"/>
          <w:sz w:val="28"/>
          <w:szCs w:val="28"/>
          <w:lang w:val="kk-KZ" w:eastAsia="en-US"/>
        </w:rPr>
      </w:pPr>
      <w:r w:rsidRPr="0020662E">
        <w:rPr>
          <w:rFonts w:eastAsia="Arial"/>
          <w:sz w:val="28"/>
          <w:szCs w:val="28"/>
          <w:lang w:val="kk-KZ" w:eastAsia="en-US"/>
        </w:rPr>
        <w:tab/>
        <w:t xml:space="preserve">679.Осы ынталандырушы әдіс электр энергиясын беру, сумен жабдықтау және (немесе) су бұру, сондай-ақ өнеркәсіптік кәсіпорындардың топырақтың, жер асты суларының, өзендерінің, су айдындарының, ағызу суының жылуын пайдалана отырып өндірілген жылу энергиясын қоспағанда, жылу энергиясын өндіру, беру, бөлу және (немесе) жабдықтау жөніндегі реттеліп көрсетілетін қызметтер көрсететін субъектілерге қолданылады және электр станциялары, </w:t>
      </w:r>
      <w:proofErr w:type="spellStart"/>
      <w:r w:rsidRPr="0020662E">
        <w:rPr>
          <w:rFonts w:eastAsia="Arial"/>
          <w:sz w:val="28"/>
          <w:szCs w:val="28"/>
          <w:lang w:val="kk-KZ" w:eastAsia="en-US"/>
        </w:rPr>
        <w:t>кәріз-тазарту</w:t>
      </w:r>
      <w:proofErr w:type="spellEnd"/>
      <w:r w:rsidRPr="0020662E">
        <w:rPr>
          <w:rFonts w:eastAsia="Arial"/>
          <w:sz w:val="28"/>
          <w:szCs w:val="28"/>
          <w:lang w:val="kk-KZ" w:eastAsia="en-US"/>
        </w:rPr>
        <w:t xml:space="preserve"> құрылыстары.</w:t>
      </w:r>
    </w:p>
    <w:p w:rsidR="0020662E" w:rsidRPr="0020662E" w:rsidRDefault="0020662E" w:rsidP="0020662E">
      <w:pPr>
        <w:tabs>
          <w:tab w:val="left" w:pos="709"/>
        </w:tabs>
        <w:ind w:firstLine="709"/>
        <w:jc w:val="both"/>
        <w:rPr>
          <w:rFonts w:eastAsia="Arial"/>
          <w:sz w:val="28"/>
          <w:szCs w:val="28"/>
          <w:lang w:val="kk-KZ" w:eastAsia="en-US"/>
        </w:rPr>
      </w:pPr>
      <w:r w:rsidRPr="0020662E">
        <w:rPr>
          <w:rFonts w:eastAsia="Arial"/>
          <w:sz w:val="28"/>
          <w:szCs w:val="28"/>
          <w:lang w:val="kk-KZ" w:eastAsia="en-US"/>
        </w:rPr>
        <w:t>680.</w:t>
      </w:r>
      <w:r w:rsidRPr="0020662E">
        <w:rPr>
          <w:rFonts w:eastAsia="Arial"/>
          <w:sz w:val="28"/>
          <w:szCs w:val="28"/>
          <w:lang w:val="kk-KZ" w:eastAsia="en-US"/>
        </w:rPr>
        <w:tab/>
        <w:t>Тарифтік реттеудің ынталандырушы әдісін ескере отырып, егер уәкілетті орган өзге мерзімді белгілемесе, субъект үшін ұзақтығы бес жыл реттеуші кезеңге тарифтер бекітіледі.</w:t>
      </w:r>
    </w:p>
    <w:p w:rsidR="0020662E" w:rsidRPr="0020662E" w:rsidRDefault="0020662E" w:rsidP="0020662E">
      <w:pPr>
        <w:tabs>
          <w:tab w:val="left" w:pos="709"/>
        </w:tabs>
        <w:ind w:firstLine="709"/>
        <w:jc w:val="both"/>
        <w:rPr>
          <w:rFonts w:eastAsia="Arial"/>
          <w:sz w:val="28"/>
          <w:szCs w:val="28"/>
          <w:lang w:val="kk-KZ" w:eastAsia="en-US"/>
        </w:rPr>
      </w:pPr>
      <w:r w:rsidRPr="0020662E">
        <w:rPr>
          <w:rFonts w:eastAsia="Arial"/>
          <w:sz w:val="28"/>
          <w:szCs w:val="28"/>
          <w:lang w:val="kk-KZ" w:eastAsia="en-US"/>
        </w:rPr>
        <w:t xml:space="preserve">Тарифтер электр энергиясын беру, сумен жабдықтау және (немесе) су бұру жөніндегі, сондай-ақ өнеркәсіптік кәсіпорындардың топырақ, жер асты сулары, өзендер, су айдындары, ағызу суларын пайдалана отырып өндірілген жылу энергиясын қоспағанда, жылу энергиясын өндіру, беру, бөлу және (немесе) жабдықтау жөніндегі реттеліп көрсетілетін қызметтерді ұсынғаны үшін жол берілетін табысты өтеу үшін есептеледі және электр станциялары, </w:t>
      </w:r>
      <w:proofErr w:type="spellStart"/>
      <w:r w:rsidRPr="0020662E">
        <w:rPr>
          <w:rFonts w:eastAsia="Arial"/>
          <w:sz w:val="28"/>
          <w:szCs w:val="28"/>
          <w:lang w:val="kk-KZ" w:eastAsia="en-US"/>
        </w:rPr>
        <w:t>кәріз-тазарту</w:t>
      </w:r>
      <w:proofErr w:type="spellEnd"/>
      <w:r w:rsidRPr="0020662E">
        <w:rPr>
          <w:rFonts w:eastAsia="Arial"/>
          <w:sz w:val="28"/>
          <w:szCs w:val="28"/>
          <w:lang w:val="kk-KZ" w:eastAsia="en-US"/>
        </w:rPr>
        <w:t xml:space="preserve"> құрылыстары.</w:t>
      </w:r>
    </w:p>
    <w:p w:rsidR="0020662E" w:rsidRDefault="0020662E" w:rsidP="0020662E">
      <w:pPr>
        <w:tabs>
          <w:tab w:val="left" w:pos="993"/>
        </w:tabs>
        <w:jc w:val="both"/>
        <w:rPr>
          <w:rFonts w:eastAsia="Arial"/>
          <w:sz w:val="28"/>
          <w:szCs w:val="28"/>
          <w:lang w:val="kk-KZ" w:eastAsia="en-US"/>
        </w:rPr>
      </w:pPr>
    </w:p>
    <w:p w:rsidR="0046320D" w:rsidRPr="0020662E" w:rsidRDefault="0046320D" w:rsidP="0020662E">
      <w:pPr>
        <w:tabs>
          <w:tab w:val="left" w:pos="993"/>
        </w:tabs>
        <w:jc w:val="both"/>
        <w:rPr>
          <w:rFonts w:eastAsia="Arial"/>
          <w:sz w:val="28"/>
          <w:szCs w:val="28"/>
          <w:lang w:val="kk-KZ" w:eastAsia="en-US"/>
        </w:rPr>
      </w:pPr>
    </w:p>
    <w:p w:rsidR="0020662E" w:rsidRPr="0020662E" w:rsidRDefault="0020662E" w:rsidP="0020662E">
      <w:pPr>
        <w:pStyle w:val="af2"/>
        <w:numPr>
          <w:ilvl w:val="0"/>
          <w:numId w:val="16"/>
        </w:numPr>
        <w:spacing w:after="0" w:line="240" w:lineRule="auto"/>
        <w:jc w:val="center"/>
        <w:rPr>
          <w:rFonts w:ascii="Times New Roman" w:eastAsia="Arial" w:hAnsi="Times New Roman"/>
          <w:bCs/>
          <w:sz w:val="28"/>
          <w:szCs w:val="28"/>
          <w:lang w:val="kk-KZ"/>
        </w:rPr>
      </w:pPr>
      <w:r w:rsidRPr="0020662E">
        <w:rPr>
          <w:rFonts w:ascii="Times New Roman" w:eastAsia="Arial" w:hAnsi="Times New Roman"/>
          <w:bCs/>
          <w:sz w:val="28"/>
          <w:szCs w:val="28"/>
          <w:lang w:val="kk-KZ"/>
        </w:rPr>
        <w:t>бөлім.Тарифті бекітуге өтінімді қарау тәртібі</w:t>
      </w:r>
    </w:p>
    <w:p w:rsidR="0020662E" w:rsidRPr="0020662E" w:rsidRDefault="0020662E" w:rsidP="0020662E">
      <w:pPr>
        <w:ind w:firstLine="709"/>
        <w:jc w:val="both"/>
        <w:rPr>
          <w:rFonts w:eastAsia="Arial"/>
          <w:sz w:val="28"/>
          <w:szCs w:val="28"/>
          <w:lang w:val="kk-KZ" w:eastAsia="en-US"/>
        </w:rPr>
      </w:pPr>
    </w:p>
    <w:p w:rsidR="0020662E" w:rsidRPr="0020662E" w:rsidRDefault="0020662E" w:rsidP="0020662E">
      <w:pPr>
        <w:tabs>
          <w:tab w:val="left" w:pos="993"/>
          <w:tab w:val="left" w:pos="1276"/>
          <w:tab w:val="left" w:pos="1560"/>
        </w:tabs>
        <w:ind w:left="720"/>
        <w:jc w:val="both"/>
        <w:rPr>
          <w:rFonts w:eastAsia="Arial"/>
          <w:sz w:val="28"/>
          <w:szCs w:val="28"/>
          <w:lang w:val="kk-KZ" w:eastAsia="en-US"/>
        </w:rPr>
      </w:pPr>
      <w:bookmarkStart w:id="1" w:name="_Ref141955744"/>
      <w:r w:rsidRPr="0020662E">
        <w:rPr>
          <w:rFonts w:eastAsia="Arial"/>
          <w:sz w:val="28"/>
          <w:szCs w:val="28"/>
          <w:lang w:val="kk-KZ" w:eastAsia="en-US"/>
        </w:rPr>
        <w:t>681</w:t>
      </w:r>
      <w:r w:rsidRPr="0020662E">
        <w:rPr>
          <w:rFonts w:eastAsia="Arial"/>
          <w:sz w:val="28"/>
          <w:szCs w:val="28"/>
          <w:lang w:val="kk-KZ" w:eastAsia="en-US"/>
        </w:rPr>
        <w:tab/>
        <w:t>Тарифті бекітуге өтінім уәкілетті органның ведомствосы жаңа немесе</w:t>
      </w:r>
    </w:p>
    <w:p w:rsidR="0020662E" w:rsidRPr="0020662E" w:rsidRDefault="0020662E" w:rsidP="0020662E">
      <w:pPr>
        <w:tabs>
          <w:tab w:val="left" w:pos="993"/>
          <w:tab w:val="left" w:pos="1276"/>
          <w:tab w:val="left" w:pos="1560"/>
        </w:tabs>
        <w:jc w:val="both"/>
        <w:rPr>
          <w:rFonts w:eastAsia="Arial"/>
          <w:sz w:val="28"/>
          <w:szCs w:val="28"/>
          <w:lang w:val="kk-KZ" w:eastAsia="en-US"/>
        </w:rPr>
      </w:pPr>
      <w:r w:rsidRPr="0020662E">
        <w:rPr>
          <w:rFonts w:eastAsia="Arial"/>
          <w:sz w:val="28"/>
          <w:szCs w:val="28"/>
          <w:lang w:val="kk-KZ" w:eastAsia="en-US"/>
        </w:rPr>
        <w:t xml:space="preserve">кезекті реттеуші кезеңнің басталғаны туралы хабардар еткеннен кейін қалыптастырылады. Уәкілетті органның ведомствосы реттеуші кезеңнің болжамды басталу күніне дейін күнтізбелік 200 күннен кешіктірмей өзінің интернет-ресурсында жаңа немесе кезекті реттеуші кезеңнің басталғаны туралы хабардар етеді. </w:t>
      </w:r>
    </w:p>
    <w:bookmarkEnd w:id="1"/>
    <w:p w:rsidR="0020662E" w:rsidRPr="0020662E" w:rsidRDefault="0020662E" w:rsidP="0020662E">
      <w:pPr>
        <w:ind w:left="720"/>
        <w:jc w:val="both"/>
        <w:rPr>
          <w:rFonts w:eastAsia="Arial"/>
          <w:sz w:val="28"/>
          <w:szCs w:val="28"/>
          <w:lang w:val="kk-KZ" w:eastAsia="en-US"/>
        </w:rPr>
      </w:pPr>
      <w:r w:rsidRPr="0020662E">
        <w:rPr>
          <w:rFonts w:eastAsia="Arial"/>
          <w:sz w:val="28"/>
          <w:szCs w:val="28"/>
          <w:lang w:val="kk-KZ" w:eastAsia="en-US"/>
        </w:rPr>
        <w:t>682. Субъект реттеуші кезең басталғанға дейін 100 жұмыс күнінен</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кешіктірмей уәкілетті органның ведомствосына тарифтік реттеудің тарифтерді ынталандырушы әдісімен бекітуге, оның ішінде бекіту үшін өтінім береді:</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реттеуші субъект реттеліп көрсетілетін қызметтерді ұсыну үшін реттеуші кезең ішінде табуы мүмкін жол берілетін табыс;</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субъект реттеуші кезең ішінде таба алатын бақыланатын операциялық шығыстар;</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реттеуші субъект реттеуші кезең ішінде табуы мүмкін бақыланбайтын операциялық шығыстар;</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реттеуші субъект өзінің реттелетін активтерінен алатын амортизациялық аударымдар;</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реттеуші субъект реттеуші кезең ішінде қамтамасыз ете алатын рұқсат етілген пайданы;</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тиімділік көрсеткіштері;</w:t>
      </w:r>
    </w:p>
    <w:p w:rsidR="0020662E" w:rsidRPr="0020662E" w:rsidRDefault="0020662E" w:rsidP="0020662E">
      <w:pPr>
        <w:tabs>
          <w:tab w:val="left" w:pos="720"/>
          <w:tab w:val="left" w:pos="993"/>
          <w:tab w:val="left" w:pos="1418"/>
        </w:tabs>
        <w:ind w:left="709"/>
        <w:jc w:val="both"/>
        <w:rPr>
          <w:rFonts w:eastAsia="Arial"/>
          <w:sz w:val="28"/>
          <w:szCs w:val="28"/>
          <w:lang w:val="kk-KZ" w:eastAsia="en-US"/>
        </w:rPr>
      </w:pPr>
      <w:r w:rsidRPr="0020662E">
        <w:rPr>
          <w:rFonts w:eastAsia="Arial"/>
          <w:sz w:val="28"/>
          <w:szCs w:val="28"/>
          <w:lang w:val="kk-KZ" w:eastAsia="en-US"/>
        </w:rPr>
        <w:t>инвестициялық бағдарлама.</w:t>
      </w:r>
    </w:p>
    <w:p w:rsidR="0020662E" w:rsidRPr="0020662E" w:rsidRDefault="0020662E" w:rsidP="0020662E">
      <w:pPr>
        <w:tabs>
          <w:tab w:val="left" w:pos="993"/>
          <w:tab w:val="left" w:pos="1276"/>
          <w:tab w:val="left" w:pos="1560"/>
        </w:tabs>
        <w:ind w:left="720"/>
        <w:jc w:val="both"/>
        <w:rPr>
          <w:rFonts w:eastAsia="Arial"/>
          <w:sz w:val="28"/>
          <w:szCs w:val="28"/>
          <w:lang w:val="kk-KZ" w:eastAsia="en-US"/>
        </w:rPr>
      </w:pPr>
      <w:r w:rsidRPr="0020662E">
        <w:rPr>
          <w:rFonts w:eastAsia="Arial"/>
          <w:sz w:val="28"/>
          <w:szCs w:val="28"/>
          <w:lang w:val="kk-KZ" w:eastAsia="en-US"/>
        </w:rPr>
        <w:t>683. Өтінімді уәкілетті органның ведомствосы оны ұсынған күннен бастап</w:t>
      </w:r>
    </w:p>
    <w:p w:rsidR="0020662E" w:rsidRPr="0020662E" w:rsidRDefault="0020662E" w:rsidP="0020662E">
      <w:pPr>
        <w:tabs>
          <w:tab w:val="left" w:pos="993"/>
          <w:tab w:val="left" w:pos="1276"/>
          <w:tab w:val="left" w:pos="1560"/>
        </w:tabs>
        <w:jc w:val="both"/>
        <w:rPr>
          <w:rFonts w:eastAsia="Arial"/>
          <w:sz w:val="28"/>
          <w:szCs w:val="28"/>
          <w:lang w:val="kk-KZ" w:eastAsia="en-US"/>
        </w:rPr>
      </w:pPr>
      <w:r w:rsidRPr="0020662E">
        <w:rPr>
          <w:rFonts w:eastAsia="Arial"/>
          <w:sz w:val="28"/>
          <w:szCs w:val="28"/>
          <w:lang w:val="kk-KZ" w:eastAsia="en-US"/>
        </w:rPr>
        <w:t xml:space="preserve">90 жұмыс күні ішінде қарайды. Уәкілетті органның ведомствосы </w:t>
      </w:r>
      <w:proofErr w:type="spellStart"/>
      <w:r w:rsidRPr="0020662E">
        <w:rPr>
          <w:rFonts w:eastAsia="Arial"/>
          <w:sz w:val="28"/>
          <w:szCs w:val="28"/>
          <w:lang w:val="kk-KZ" w:eastAsia="en-US"/>
        </w:rPr>
        <w:t>субъектіден</w:t>
      </w:r>
      <w:proofErr w:type="spellEnd"/>
      <w:r w:rsidRPr="0020662E">
        <w:rPr>
          <w:rFonts w:eastAsia="Arial"/>
          <w:sz w:val="28"/>
          <w:szCs w:val="28"/>
          <w:lang w:val="kk-KZ" w:eastAsia="en-US"/>
        </w:rPr>
        <w:t xml:space="preserve"> қажетті қосымша ақпаратты, растайтын құжаттарды және (немесе) есептерді жазбаша түрде, бірақ кемінде бес жұмыс күні белгіленген мерзімде сұратады.</w:t>
      </w:r>
    </w:p>
    <w:p w:rsidR="0020662E" w:rsidRPr="0020662E" w:rsidRDefault="0020662E" w:rsidP="0020662E">
      <w:pPr>
        <w:tabs>
          <w:tab w:val="left" w:pos="993"/>
          <w:tab w:val="left" w:pos="1276"/>
          <w:tab w:val="left" w:pos="1560"/>
        </w:tabs>
        <w:jc w:val="both"/>
        <w:rPr>
          <w:rFonts w:eastAsia="Arial"/>
          <w:sz w:val="28"/>
          <w:szCs w:val="28"/>
          <w:lang w:val="kk-KZ" w:eastAsia="en-US"/>
        </w:rPr>
      </w:pPr>
      <w:r w:rsidRPr="0020662E">
        <w:rPr>
          <w:rFonts w:eastAsia="Arial"/>
          <w:sz w:val="28"/>
          <w:szCs w:val="28"/>
          <w:lang w:val="kk-KZ" w:eastAsia="en-US"/>
        </w:rPr>
        <w:t xml:space="preserve">           684. Уәкілетті органның ведомствосы тарифті бекітуге өтінім бойынша келесі реттеуші кезең басталғанға дейін күнтізбелік 30 күннен кешіктірмей Жария тыңдаулар өткізеді.</w:t>
      </w:r>
    </w:p>
    <w:p w:rsidR="0020662E" w:rsidRPr="0020662E" w:rsidRDefault="0020662E" w:rsidP="0020662E">
      <w:pPr>
        <w:tabs>
          <w:tab w:val="left" w:pos="993"/>
          <w:tab w:val="left" w:pos="1418"/>
          <w:tab w:val="left" w:pos="1560"/>
        </w:tabs>
        <w:ind w:left="720"/>
        <w:jc w:val="both"/>
        <w:rPr>
          <w:rFonts w:eastAsia="Arial"/>
          <w:sz w:val="28"/>
          <w:szCs w:val="28"/>
          <w:lang w:val="kk-KZ" w:eastAsia="en-US"/>
        </w:rPr>
      </w:pPr>
      <w:r w:rsidRPr="0020662E">
        <w:rPr>
          <w:rFonts w:eastAsia="Arial"/>
          <w:sz w:val="28"/>
          <w:szCs w:val="28"/>
          <w:lang w:val="kk-KZ" w:eastAsia="en-US"/>
        </w:rPr>
        <w:t>685. Субъектінің өтінімін қарау нәтижелері бойынша уәкілетті органның</w:t>
      </w:r>
    </w:p>
    <w:p w:rsidR="0020662E" w:rsidRPr="0020662E" w:rsidRDefault="0020662E" w:rsidP="0020662E">
      <w:pPr>
        <w:tabs>
          <w:tab w:val="left" w:pos="993"/>
          <w:tab w:val="left" w:pos="1418"/>
          <w:tab w:val="left" w:pos="1560"/>
        </w:tabs>
        <w:jc w:val="both"/>
        <w:rPr>
          <w:rFonts w:eastAsia="Arial"/>
          <w:sz w:val="28"/>
          <w:szCs w:val="28"/>
          <w:lang w:val="kk-KZ" w:eastAsia="en-US"/>
        </w:rPr>
      </w:pPr>
      <w:r w:rsidRPr="0020662E">
        <w:rPr>
          <w:rFonts w:eastAsia="Arial"/>
          <w:sz w:val="28"/>
          <w:szCs w:val="28"/>
          <w:lang w:val="kk-KZ" w:eastAsia="en-US"/>
        </w:rPr>
        <w:t>ведомствосы оның қолданылу мерзімін көрсете отырып, реттеуші кезеңге жол берілетін табысты қоса алғанда, тарифті және тарифтік сметаны бекіту туралы шешім қабылдайды.</w:t>
      </w:r>
    </w:p>
    <w:p w:rsidR="0020662E" w:rsidRPr="0020662E" w:rsidRDefault="0020662E" w:rsidP="0020662E">
      <w:pPr>
        <w:tabs>
          <w:tab w:val="left" w:pos="993"/>
          <w:tab w:val="left" w:pos="1418"/>
          <w:tab w:val="left" w:pos="1560"/>
        </w:tabs>
        <w:jc w:val="both"/>
        <w:rPr>
          <w:rFonts w:eastAsia="Arial"/>
          <w:sz w:val="28"/>
          <w:szCs w:val="28"/>
          <w:lang w:val="kk-KZ" w:eastAsia="en-US"/>
        </w:rPr>
      </w:pPr>
      <w:r w:rsidRPr="0020662E">
        <w:rPr>
          <w:rFonts w:eastAsia="Arial"/>
          <w:sz w:val="28"/>
          <w:szCs w:val="28"/>
          <w:lang w:val="kk-KZ" w:eastAsia="en-US"/>
        </w:rPr>
        <w:t xml:space="preserve">          686. Уәкілетті органның ведомствосы реттеуші кезеңге жол берілетін кірісті қоса алғанда, тарифті және тарифтік сметаны бекіту туралы шешім қабылданғаннан кейін өзінің интернет-ресурсында орналастырады және субъектіні хабардар етеді.</w:t>
      </w:r>
    </w:p>
    <w:p w:rsidR="0020662E" w:rsidRPr="0020662E" w:rsidRDefault="0020662E" w:rsidP="0020662E">
      <w:pPr>
        <w:tabs>
          <w:tab w:val="left" w:pos="993"/>
          <w:tab w:val="left" w:pos="1418"/>
          <w:tab w:val="left" w:pos="1701"/>
        </w:tabs>
        <w:ind w:left="720"/>
        <w:jc w:val="both"/>
        <w:rPr>
          <w:rFonts w:eastAsia="Arial"/>
          <w:sz w:val="28"/>
          <w:szCs w:val="28"/>
          <w:lang w:val="kk-KZ" w:eastAsia="en-US"/>
        </w:rPr>
      </w:pPr>
      <w:r w:rsidRPr="0020662E">
        <w:rPr>
          <w:rFonts w:eastAsia="Arial"/>
          <w:sz w:val="28"/>
          <w:szCs w:val="28"/>
          <w:lang w:val="kk-KZ" w:eastAsia="en-US"/>
        </w:rPr>
        <w:t>687. Тарифтік реттеудің ынталандырушы әдісін ескере отырып тарифті</w:t>
      </w:r>
    </w:p>
    <w:p w:rsidR="0020662E" w:rsidRPr="0020662E" w:rsidRDefault="0020662E" w:rsidP="0020662E">
      <w:pPr>
        <w:tabs>
          <w:tab w:val="left" w:pos="993"/>
          <w:tab w:val="left" w:pos="1418"/>
          <w:tab w:val="left" w:pos="1701"/>
        </w:tabs>
        <w:jc w:val="both"/>
        <w:rPr>
          <w:rFonts w:eastAsia="Arial"/>
          <w:sz w:val="28"/>
          <w:szCs w:val="28"/>
          <w:lang w:val="kk-KZ" w:eastAsia="en-US"/>
        </w:rPr>
      </w:pPr>
      <w:r w:rsidRPr="0020662E">
        <w:rPr>
          <w:rFonts w:eastAsia="Arial"/>
          <w:sz w:val="28"/>
          <w:szCs w:val="28"/>
          <w:lang w:val="kk-KZ" w:eastAsia="en-US"/>
        </w:rPr>
        <w:t>бекіту туралы шешім реттеуші кезеңнің бірінші күнінде күшіне енеді</w:t>
      </w:r>
    </w:p>
    <w:p w:rsidR="0020662E" w:rsidRPr="0020662E" w:rsidRDefault="0020662E" w:rsidP="0020662E">
      <w:pPr>
        <w:tabs>
          <w:tab w:val="left" w:pos="993"/>
          <w:tab w:val="left" w:pos="1276"/>
        </w:tabs>
        <w:ind w:left="720"/>
        <w:jc w:val="both"/>
        <w:rPr>
          <w:rFonts w:eastAsia="Arial"/>
          <w:sz w:val="28"/>
          <w:szCs w:val="28"/>
          <w:lang w:val="kk-KZ" w:eastAsia="en-US"/>
        </w:rPr>
      </w:pPr>
      <w:r w:rsidRPr="0020662E">
        <w:rPr>
          <w:rFonts w:eastAsia="Arial"/>
          <w:sz w:val="28"/>
          <w:szCs w:val="28"/>
          <w:lang w:val="kk-KZ" w:eastAsia="en-US"/>
        </w:rPr>
        <w:t>688. Жыл сайынғы түзету реттеуші кезеңнің екінші және кейінгі</w:t>
      </w:r>
    </w:p>
    <w:p w:rsidR="0020662E" w:rsidRPr="0020662E" w:rsidRDefault="0020662E" w:rsidP="0020662E">
      <w:pPr>
        <w:tabs>
          <w:tab w:val="left" w:pos="993"/>
          <w:tab w:val="left" w:pos="1276"/>
        </w:tabs>
        <w:jc w:val="both"/>
        <w:rPr>
          <w:rFonts w:eastAsia="Arial"/>
          <w:sz w:val="28"/>
          <w:szCs w:val="28"/>
          <w:lang w:val="kk-KZ" w:eastAsia="en-US"/>
        </w:rPr>
      </w:pPr>
      <w:r w:rsidRPr="0020662E">
        <w:rPr>
          <w:rFonts w:eastAsia="Arial"/>
          <w:sz w:val="28"/>
          <w:szCs w:val="28"/>
          <w:lang w:val="kk-KZ" w:eastAsia="en-US"/>
        </w:rPr>
        <w:t>жылдарында қолданылады.</w:t>
      </w:r>
    </w:p>
    <w:p w:rsidR="0020662E" w:rsidRPr="0020662E" w:rsidRDefault="0020662E" w:rsidP="0020662E">
      <w:pPr>
        <w:tabs>
          <w:tab w:val="left" w:pos="562"/>
          <w:tab w:val="left" w:pos="1138"/>
        </w:tabs>
        <w:ind w:left="709"/>
        <w:jc w:val="both"/>
        <w:rPr>
          <w:rFonts w:eastAsia="Arial"/>
          <w:sz w:val="28"/>
          <w:szCs w:val="28"/>
          <w:lang w:val="kk-KZ" w:eastAsia="en-US"/>
        </w:rPr>
      </w:pPr>
      <w:r w:rsidRPr="0020662E">
        <w:rPr>
          <w:rFonts w:eastAsia="Arial"/>
          <w:sz w:val="28"/>
          <w:szCs w:val="28"/>
          <w:lang w:val="kk-KZ" w:eastAsia="en-US"/>
        </w:rPr>
        <w:t>689.</w:t>
      </w:r>
      <w:r w:rsidRPr="0020662E">
        <w:rPr>
          <w:rFonts w:eastAsia="Arial"/>
          <w:sz w:val="28"/>
          <w:szCs w:val="28"/>
          <w:lang w:val="kk-KZ" w:eastAsia="en-US"/>
        </w:rPr>
        <w:tab/>
        <w:t>Жыл сайын реттеуші жыл аяқталғанға дейін жылдың 1 мамырынан</w:t>
      </w:r>
    </w:p>
    <w:p w:rsidR="0020662E" w:rsidRPr="0020662E" w:rsidRDefault="0020662E" w:rsidP="0020662E">
      <w:pPr>
        <w:tabs>
          <w:tab w:val="left" w:pos="562"/>
          <w:tab w:val="left" w:pos="1138"/>
        </w:tabs>
        <w:jc w:val="both"/>
        <w:rPr>
          <w:rFonts w:eastAsia="Arial"/>
          <w:sz w:val="28"/>
          <w:szCs w:val="28"/>
          <w:lang w:val="kk-KZ" w:eastAsia="en-US"/>
        </w:rPr>
      </w:pPr>
      <w:r w:rsidRPr="0020662E">
        <w:rPr>
          <w:rFonts w:eastAsia="Arial"/>
          <w:sz w:val="28"/>
          <w:szCs w:val="28"/>
          <w:lang w:val="kk-KZ" w:eastAsia="en-US"/>
        </w:rPr>
        <w:t>кешіктірмей субъект уәкілетті органның ведомствосына түзетуге өтінім береді:</w:t>
      </w:r>
    </w:p>
    <w:p w:rsidR="0020662E" w:rsidRPr="0020662E" w:rsidRDefault="0020662E" w:rsidP="0020662E">
      <w:pPr>
        <w:pStyle w:val="af2"/>
        <w:numPr>
          <w:ilvl w:val="0"/>
          <w:numId w:val="17"/>
        </w:numPr>
        <w:tabs>
          <w:tab w:val="left" w:pos="562"/>
          <w:tab w:val="left" w:pos="1138"/>
        </w:tabs>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келесі жылдан бастап қолдануға ұсынылатын бақыланбайтын</w:t>
      </w:r>
    </w:p>
    <w:p w:rsidR="0020662E" w:rsidRPr="0020662E" w:rsidRDefault="0020662E" w:rsidP="0020662E">
      <w:pPr>
        <w:tabs>
          <w:tab w:val="left" w:pos="562"/>
          <w:tab w:val="left" w:pos="1138"/>
        </w:tabs>
        <w:jc w:val="both"/>
        <w:rPr>
          <w:rFonts w:eastAsia="Arial"/>
          <w:sz w:val="28"/>
          <w:szCs w:val="28"/>
          <w:lang w:val="kk-KZ" w:eastAsia="en-US"/>
        </w:rPr>
      </w:pPr>
      <w:r w:rsidRPr="0020662E">
        <w:rPr>
          <w:rFonts w:eastAsia="Arial"/>
          <w:sz w:val="28"/>
          <w:szCs w:val="28"/>
          <w:lang w:val="kk-KZ" w:eastAsia="en-US"/>
        </w:rPr>
        <w:t>шығыстар,</w:t>
      </w:r>
    </w:p>
    <w:p w:rsidR="0020662E" w:rsidRPr="0020662E" w:rsidRDefault="0020662E" w:rsidP="0020662E">
      <w:pPr>
        <w:pStyle w:val="af2"/>
        <w:numPr>
          <w:ilvl w:val="0"/>
          <w:numId w:val="17"/>
        </w:numPr>
        <w:tabs>
          <w:tab w:val="left" w:pos="562"/>
          <w:tab w:val="left" w:pos="1138"/>
        </w:tabs>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реттеліп көрсетілетін қызметтер көлемі;</w:t>
      </w:r>
    </w:p>
    <w:p w:rsidR="0020662E" w:rsidRPr="0020662E" w:rsidRDefault="0020662E" w:rsidP="0020662E">
      <w:pPr>
        <w:numPr>
          <w:ilvl w:val="2"/>
          <w:numId w:val="15"/>
        </w:numPr>
        <w:tabs>
          <w:tab w:val="left" w:pos="562"/>
          <w:tab w:val="left" w:pos="1138"/>
        </w:tabs>
        <w:overflowPunct/>
        <w:autoSpaceDE/>
        <w:autoSpaceDN/>
        <w:adjustRightInd/>
        <w:ind w:left="0" w:firstLine="709"/>
        <w:jc w:val="both"/>
        <w:rPr>
          <w:rFonts w:eastAsia="Arial"/>
          <w:sz w:val="28"/>
          <w:szCs w:val="28"/>
          <w:lang w:val="kk-KZ" w:eastAsia="en-US"/>
        </w:rPr>
      </w:pPr>
      <w:r w:rsidRPr="0020662E">
        <w:rPr>
          <w:rFonts w:eastAsia="Arial"/>
          <w:sz w:val="28"/>
          <w:szCs w:val="28"/>
          <w:lang w:val="kk-KZ" w:eastAsia="en-US"/>
        </w:rPr>
        <w:t>осы Қағидаларға сәйкес активтердің қалдық құнының өзгерістерін,тиімділік көрсеткіштерінің сақталуын және бекітілген инвестициялық бағдарламаның орындалуын ескере отырып, амортизациялық аударымдар мен жол берілетін пайданың м;</w:t>
      </w:r>
    </w:p>
    <w:p w:rsidR="0020662E" w:rsidRPr="0020662E" w:rsidRDefault="0020662E" w:rsidP="0020662E">
      <w:pPr>
        <w:numPr>
          <w:ilvl w:val="2"/>
          <w:numId w:val="15"/>
        </w:numPr>
        <w:tabs>
          <w:tab w:val="left" w:pos="562"/>
          <w:tab w:val="left" w:pos="1138"/>
        </w:tabs>
        <w:overflowPunct/>
        <w:autoSpaceDE/>
        <w:autoSpaceDN/>
        <w:adjustRightInd/>
        <w:ind w:left="0" w:firstLine="709"/>
        <w:jc w:val="both"/>
        <w:rPr>
          <w:rFonts w:eastAsia="Arial"/>
          <w:sz w:val="28"/>
          <w:szCs w:val="28"/>
          <w:lang w:val="kk-KZ" w:eastAsia="en-US"/>
        </w:rPr>
      </w:pPr>
      <w:r w:rsidRPr="0020662E">
        <w:rPr>
          <w:rFonts w:eastAsia="Arial"/>
          <w:sz w:val="28"/>
          <w:szCs w:val="28"/>
          <w:lang w:val="kk-KZ" w:eastAsia="en-US"/>
        </w:rPr>
        <w:t xml:space="preserve"> ұсынылатын тариф түзетілгеннен кейін келесі жылға беріледі.</w:t>
      </w:r>
    </w:p>
    <w:p w:rsidR="0020662E" w:rsidRPr="0020662E" w:rsidRDefault="0020662E" w:rsidP="0020662E">
      <w:pPr>
        <w:pStyle w:val="af2"/>
        <w:numPr>
          <w:ilvl w:val="0"/>
          <w:numId w:val="18"/>
        </w:numPr>
        <w:tabs>
          <w:tab w:val="left" w:pos="720"/>
          <w:tab w:val="left" w:pos="993"/>
          <w:tab w:val="left" w:pos="1418"/>
        </w:tabs>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 xml:space="preserve">Егер түзетуге өтінімді қарау кезінде қосымша ақпарат, растайтын </w:t>
      </w:r>
    </w:p>
    <w:p w:rsidR="0020662E" w:rsidRPr="0020662E" w:rsidRDefault="0020662E" w:rsidP="0020662E">
      <w:pPr>
        <w:tabs>
          <w:tab w:val="left" w:pos="720"/>
          <w:tab w:val="left" w:pos="993"/>
          <w:tab w:val="left" w:pos="1418"/>
        </w:tabs>
        <w:jc w:val="both"/>
        <w:rPr>
          <w:rFonts w:eastAsia="Arial"/>
          <w:sz w:val="28"/>
          <w:szCs w:val="28"/>
          <w:lang w:val="kk-KZ" w:eastAsia="en-US"/>
        </w:rPr>
      </w:pPr>
      <w:r w:rsidRPr="0020662E">
        <w:rPr>
          <w:rFonts w:eastAsia="Arial"/>
          <w:sz w:val="28"/>
          <w:szCs w:val="28"/>
          <w:lang w:val="kk-KZ" w:eastAsia="en-US"/>
        </w:rPr>
        <w:t xml:space="preserve">құжаттар және (немесе) есеп айырысулар қажет болса, уәкілетті органның ведомствосы оны </w:t>
      </w:r>
      <w:proofErr w:type="spellStart"/>
      <w:r w:rsidRPr="0020662E">
        <w:rPr>
          <w:rFonts w:eastAsia="Arial"/>
          <w:sz w:val="28"/>
          <w:szCs w:val="28"/>
          <w:lang w:val="kk-KZ" w:eastAsia="en-US"/>
        </w:rPr>
        <w:t>субъектіден</w:t>
      </w:r>
      <w:proofErr w:type="spellEnd"/>
      <w:r w:rsidRPr="0020662E">
        <w:rPr>
          <w:rFonts w:eastAsia="Arial"/>
          <w:sz w:val="28"/>
          <w:szCs w:val="28"/>
          <w:lang w:val="kk-KZ" w:eastAsia="en-US"/>
        </w:rPr>
        <w:t xml:space="preserve"> жазбаша түрде, бірақ кемінде бес жұмыс күні мерзімін белгілей отырып, сұратады.</w:t>
      </w:r>
    </w:p>
    <w:p w:rsidR="0020662E" w:rsidRPr="0020662E" w:rsidRDefault="0020662E" w:rsidP="0020662E">
      <w:pPr>
        <w:pStyle w:val="af2"/>
        <w:numPr>
          <w:ilvl w:val="0"/>
          <w:numId w:val="18"/>
        </w:numPr>
        <w:tabs>
          <w:tab w:val="left" w:pos="720"/>
          <w:tab w:val="left" w:pos="993"/>
          <w:tab w:val="left" w:pos="1418"/>
        </w:tabs>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Уәкілетті органның ведомствосы белгілеген мерзімдерде ақпаратты,</w:t>
      </w:r>
    </w:p>
    <w:p w:rsidR="0020662E" w:rsidRPr="0020662E" w:rsidRDefault="0020662E" w:rsidP="0020662E">
      <w:pPr>
        <w:tabs>
          <w:tab w:val="left" w:pos="720"/>
          <w:tab w:val="left" w:pos="993"/>
          <w:tab w:val="left" w:pos="1418"/>
        </w:tabs>
        <w:jc w:val="both"/>
        <w:rPr>
          <w:rFonts w:eastAsia="Arial"/>
          <w:sz w:val="28"/>
          <w:szCs w:val="28"/>
          <w:lang w:val="kk-KZ" w:eastAsia="en-US"/>
        </w:rPr>
      </w:pPr>
      <w:r w:rsidRPr="0020662E">
        <w:rPr>
          <w:rFonts w:eastAsia="Arial"/>
          <w:sz w:val="28"/>
          <w:szCs w:val="28"/>
          <w:lang w:val="kk-KZ" w:eastAsia="en-US"/>
        </w:rPr>
        <w:t>растайтын құжаттар мен есептерді ұсынбау уәкілетті органның ведомствосының ұсынылған деректер шеңберінде тиісті көрсеткіш бойынша шешім қабылдауы үшін негіз болып табылады.</w:t>
      </w:r>
    </w:p>
    <w:p w:rsidR="0020662E" w:rsidRPr="0020662E" w:rsidRDefault="0020662E" w:rsidP="0020662E">
      <w:pPr>
        <w:tabs>
          <w:tab w:val="left" w:pos="720"/>
          <w:tab w:val="left" w:pos="993"/>
          <w:tab w:val="left" w:pos="1418"/>
        </w:tabs>
        <w:jc w:val="both"/>
        <w:rPr>
          <w:rFonts w:eastAsia="Arial"/>
          <w:sz w:val="28"/>
          <w:szCs w:val="28"/>
          <w:lang w:val="kk-KZ" w:eastAsia="en-US"/>
        </w:rPr>
      </w:pPr>
      <w:r w:rsidRPr="0020662E">
        <w:rPr>
          <w:rFonts w:eastAsia="Arial"/>
          <w:sz w:val="28"/>
          <w:szCs w:val="28"/>
          <w:lang w:val="kk-KZ" w:eastAsia="en-US"/>
        </w:rPr>
        <w:tab/>
        <w:t>692.</w:t>
      </w:r>
      <w:r w:rsidRPr="0020662E">
        <w:rPr>
          <w:rFonts w:eastAsia="Arial"/>
          <w:sz w:val="28"/>
          <w:szCs w:val="28"/>
          <w:lang w:val="kk-KZ" w:eastAsia="en-US"/>
        </w:rPr>
        <w:tab/>
        <w:t>Реттеуші жыл 12 ай деп түсініледі.</w:t>
      </w:r>
    </w:p>
    <w:p w:rsidR="0020662E" w:rsidRPr="0020662E" w:rsidRDefault="0020662E" w:rsidP="0020662E">
      <w:pPr>
        <w:tabs>
          <w:tab w:val="left" w:pos="720"/>
          <w:tab w:val="left" w:pos="993"/>
          <w:tab w:val="left" w:pos="1418"/>
        </w:tabs>
        <w:ind w:left="720"/>
        <w:jc w:val="both"/>
        <w:rPr>
          <w:rFonts w:eastAsia="Arial"/>
          <w:sz w:val="28"/>
          <w:szCs w:val="28"/>
          <w:lang w:val="kk-KZ" w:eastAsia="en-US"/>
        </w:rPr>
      </w:pPr>
      <w:r w:rsidRPr="0020662E">
        <w:rPr>
          <w:rFonts w:eastAsia="Arial"/>
          <w:sz w:val="28"/>
          <w:szCs w:val="28"/>
          <w:lang w:val="kk-KZ" w:eastAsia="en-US"/>
        </w:rPr>
        <w:t>693.</w:t>
      </w:r>
      <w:r w:rsidRPr="0020662E">
        <w:rPr>
          <w:rFonts w:eastAsia="Arial"/>
          <w:sz w:val="28"/>
          <w:szCs w:val="28"/>
          <w:lang w:val="kk-KZ" w:eastAsia="en-US"/>
        </w:rPr>
        <w:tab/>
        <w:t>Уәкілетті органның ведомствосы келесі реттеуші жыл басталғанға</w:t>
      </w:r>
    </w:p>
    <w:p w:rsidR="0020662E" w:rsidRPr="0020662E" w:rsidRDefault="0020662E" w:rsidP="0020662E">
      <w:pPr>
        <w:tabs>
          <w:tab w:val="left" w:pos="720"/>
          <w:tab w:val="left" w:pos="993"/>
          <w:tab w:val="left" w:pos="1418"/>
        </w:tabs>
        <w:jc w:val="both"/>
        <w:rPr>
          <w:rFonts w:eastAsia="Arial"/>
          <w:sz w:val="28"/>
          <w:szCs w:val="28"/>
          <w:lang w:val="kk-KZ" w:eastAsia="en-US"/>
        </w:rPr>
      </w:pPr>
      <w:r w:rsidRPr="0020662E">
        <w:rPr>
          <w:rFonts w:eastAsia="Arial"/>
          <w:sz w:val="28"/>
          <w:szCs w:val="28"/>
          <w:lang w:val="kk-KZ" w:eastAsia="en-US"/>
        </w:rPr>
        <w:t xml:space="preserve">дейін күнтізбелік 6 күннен кешіктірмей, келесі реттеуші жылға түзетілген тарифті бекітеді, өзінің интернет-ресурсында жариялайды және </w:t>
      </w:r>
      <w:proofErr w:type="spellStart"/>
      <w:r w:rsidRPr="0020662E">
        <w:rPr>
          <w:rFonts w:eastAsia="Arial"/>
          <w:sz w:val="28"/>
          <w:szCs w:val="28"/>
          <w:lang w:val="kk-KZ" w:eastAsia="en-US"/>
        </w:rPr>
        <w:t>субъектіге</w:t>
      </w:r>
      <w:proofErr w:type="spellEnd"/>
      <w:r w:rsidRPr="0020662E">
        <w:rPr>
          <w:rFonts w:eastAsia="Arial"/>
          <w:sz w:val="28"/>
          <w:szCs w:val="28"/>
          <w:lang w:val="kk-KZ" w:eastAsia="en-US"/>
        </w:rPr>
        <w:t xml:space="preserve"> хабарлама жібереді.</w:t>
      </w:r>
    </w:p>
    <w:p w:rsidR="0020662E" w:rsidRPr="0020662E" w:rsidRDefault="0020662E" w:rsidP="0020662E">
      <w:pPr>
        <w:tabs>
          <w:tab w:val="left" w:pos="720"/>
          <w:tab w:val="left" w:pos="993"/>
          <w:tab w:val="left" w:pos="1418"/>
        </w:tabs>
        <w:ind w:left="720"/>
        <w:jc w:val="both"/>
        <w:rPr>
          <w:rFonts w:eastAsia="Arial"/>
          <w:sz w:val="28"/>
          <w:szCs w:val="28"/>
          <w:lang w:val="kk-KZ" w:eastAsia="en-US"/>
        </w:rPr>
      </w:pPr>
      <w:r w:rsidRPr="0020662E">
        <w:rPr>
          <w:rFonts w:eastAsia="Arial"/>
          <w:sz w:val="28"/>
          <w:szCs w:val="28"/>
          <w:lang w:val="kk-KZ" w:eastAsia="en-US"/>
        </w:rPr>
        <w:t>694.</w:t>
      </w:r>
      <w:r w:rsidRPr="0020662E">
        <w:rPr>
          <w:rFonts w:eastAsia="Arial"/>
          <w:sz w:val="28"/>
          <w:szCs w:val="28"/>
          <w:lang w:val="kk-KZ" w:eastAsia="en-US"/>
        </w:rPr>
        <w:tab/>
        <w:t>Субъект тариф қолданысқа енгізілгенге дейін күнтізбелік бес күннен</w:t>
      </w:r>
    </w:p>
    <w:p w:rsidR="0020662E" w:rsidRPr="0020662E" w:rsidRDefault="0020662E" w:rsidP="0020662E">
      <w:pPr>
        <w:tabs>
          <w:tab w:val="left" w:pos="720"/>
          <w:tab w:val="left" w:pos="993"/>
          <w:tab w:val="left" w:pos="1418"/>
        </w:tabs>
        <w:jc w:val="both"/>
        <w:rPr>
          <w:rFonts w:eastAsia="Arial"/>
          <w:sz w:val="28"/>
          <w:szCs w:val="28"/>
          <w:lang w:val="kk-KZ" w:eastAsia="en-US"/>
        </w:rPr>
      </w:pPr>
      <w:r w:rsidRPr="0020662E">
        <w:rPr>
          <w:rFonts w:eastAsia="Arial"/>
          <w:sz w:val="28"/>
          <w:szCs w:val="28"/>
          <w:lang w:val="kk-KZ" w:eastAsia="en-US"/>
        </w:rPr>
        <w:t>кешіктірмей бұл туралы тұтынушыларды өзінің интернет-ресурсында не тиісті әкімшілік-аумақтық бірліктің аумағында таратылатын мерзімді баспасөз басылымдарында ақпаратты орналастыру арқылы хабардар етеді.</w:t>
      </w:r>
    </w:p>
    <w:p w:rsidR="0020662E" w:rsidRPr="0020662E" w:rsidRDefault="0020662E" w:rsidP="0020662E">
      <w:pPr>
        <w:pStyle w:val="af2"/>
        <w:spacing w:after="0" w:line="240" w:lineRule="auto"/>
        <w:ind w:left="709"/>
        <w:jc w:val="both"/>
        <w:rPr>
          <w:rFonts w:ascii="Times New Roman" w:eastAsia="Arial" w:hAnsi="Times New Roman"/>
          <w:sz w:val="28"/>
          <w:szCs w:val="28"/>
          <w:lang w:val="kk-KZ"/>
        </w:rPr>
      </w:pPr>
      <w:r w:rsidRPr="0020662E">
        <w:rPr>
          <w:rFonts w:ascii="Times New Roman" w:eastAsia="Arial" w:hAnsi="Times New Roman"/>
          <w:sz w:val="28"/>
          <w:szCs w:val="28"/>
          <w:lang w:val="kk-KZ"/>
        </w:rPr>
        <w:t>695.</w:t>
      </w:r>
      <w:r w:rsidRPr="0020662E">
        <w:rPr>
          <w:rFonts w:ascii="Times New Roman" w:eastAsia="Arial" w:hAnsi="Times New Roman"/>
          <w:sz w:val="28"/>
          <w:szCs w:val="28"/>
          <w:lang w:val="kk-KZ"/>
        </w:rPr>
        <w:tab/>
        <w:t>Субъект тұтынушыларды хабардар ету фактісі туралы ақпаратты</w:t>
      </w:r>
    </w:p>
    <w:p w:rsidR="0020662E" w:rsidRPr="0020662E" w:rsidRDefault="0020662E" w:rsidP="0020662E">
      <w:pPr>
        <w:jc w:val="both"/>
        <w:rPr>
          <w:rFonts w:eastAsia="Arial"/>
          <w:sz w:val="28"/>
          <w:szCs w:val="28"/>
          <w:highlight w:val="yellow"/>
          <w:lang w:val="kk-KZ" w:eastAsia="en-US"/>
        </w:rPr>
      </w:pPr>
      <w:r w:rsidRPr="0020662E">
        <w:rPr>
          <w:rFonts w:eastAsia="Arial"/>
          <w:sz w:val="28"/>
          <w:szCs w:val="28"/>
          <w:lang w:val="kk-KZ" w:eastAsia="en-US"/>
        </w:rPr>
        <w:t>уәкілетті органның ведомствосына ұсынады.</w:t>
      </w:r>
    </w:p>
    <w:p w:rsidR="0020662E" w:rsidRPr="0020662E" w:rsidRDefault="0020662E" w:rsidP="0020662E">
      <w:pPr>
        <w:pStyle w:val="af2"/>
        <w:numPr>
          <w:ilvl w:val="0"/>
          <w:numId w:val="19"/>
        </w:numPr>
        <w:tabs>
          <w:tab w:val="left" w:pos="993"/>
          <w:tab w:val="left" w:pos="1418"/>
          <w:tab w:val="left" w:pos="1701"/>
        </w:tabs>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 xml:space="preserve">Егер жылдық түзетуді бекіту кейінге қалдырылса, онда субъект </w:t>
      </w:r>
    </w:p>
    <w:p w:rsidR="0020662E" w:rsidRPr="0020662E" w:rsidRDefault="0020662E" w:rsidP="0020662E">
      <w:pPr>
        <w:tabs>
          <w:tab w:val="left" w:pos="993"/>
          <w:tab w:val="left" w:pos="1418"/>
          <w:tab w:val="left" w:pos="1701"/>
        </w:tabs>
        <w:jc w:val="both"/>
        <w:rPr>
          <w:rFonts w:eastAsia="Arial"/>
          <w:sz w:val="28"/>
          <w:szCs w:val="28"/>
          <w:lang w:val="kk-KZ" w:eastAsia="en-US"/>
        </w:rPr>
      </w:pPr>
      <w:r w:rsidRPr="0020662E">
        <w:rPr>
          <w:rFonts w:eastAsia="Arial"/>
          <w:sz w:val="28"/>
          <w:szCs w:val="28"/>
          <w:lang w:val="kk-KZ" w:eastAsia="en-US"/>
        </w:rPr>
        <w:t>тұтынушыларға бекітілген тарифке сәйкес қолданылатын тарифтер мен реттеу кезеңінің жаңа жылының басталуы мен жаңа тарифтердің күшіне ену сәті арасындағы кезеңде алдыңғы тарифке сәйкес алынатын тарифтер арасындағы айырманы өтейді.</w:t>
      </w:r>
    </w:p>
    <w:p w:rsidR="0020662E" w:rsidRPr="0020662E" w:rsidRDefault="0020662E" w:rsidP="0020662E">
      <w:pPr>
        <w:pStyle w:val="af2"/>
        <w:numPr>
          <w:ilvl w:val="0"/>
          <w:numId w:val="19"/>
        </w:numPr>
        <w:tabs>
          <w:tab w:val="left" w:pos="993"/>
          <w:tab w:val="left" w:pos="1418"/>
          <w:tab w:val="left" w:pos="1701"/>
        </w:tabs>
        <w:spacing w:after="0" w:line="240" w:lineRule="auto"/>
        <w:ind w:left="0" w:firstLine="720"/>
        <w:jc w:val="both"/>
        <w:rPr>
          <w:rFonts w:ascii="Times New Roman" w:eastAsia="Arial" w:hAnsi="Times New Roman"/>
          <w:sz w:val="28"/>
          <w:szCs w:val="28"/>
          <w:lang w:val="kk-KZ"/>
        </w:rPr>
      </w:pPr>
      <w:r w:rsidRPr="0020662E">
        <w:rPr>
          <w:rFonts w:ascii="Times New Roman" w:eastAsia="Arial" w:hAnsi="Times New Roman"/>
          <w:sz w:val="28"/>
          <w:szCs w:val="28"/>
          <w:lang w:val="kk-KZ"/>
        </w:rPr>
        <w:t>Бекітілген тарифтер келесі реттеуші жылдың бірінші күнінде күшіне енеді.</w:t>
      </w:r>
    </w:p>
    <w:p w:rsidR="0020662E" w:rsidRDefault="0020662E" w:rsidP="0020662E">
      <w:pPr>
        <w:tabs>
          <w:tab w:val="left" w:pos="993"/>
          <w:tab w:val="left" w:pos="1418"/>
          <w:tab w:val="left" w:pos="1701"/>
        </w:tabs>
        <w:jc w:val="both"/>
        <w:rPr>
          <w:rFonts w:eastAsia="Arial"/>
          <w:sz w:val="28"/>
          <w:szCs w:val="28"/>
          <w:lang w:val="kk-KZ" w:eastAsia="en-US"/>
        </w:rPr>
      </w:pPr>
    </w:p>
    <w:p w:rsidR="0046320D" w:rsidRPr="0020662E" w:rsidRDefault="0046320D" w:rsidP="0020662E">
      <w:pPr>
        <w:tabs>
          <w:tab w:val="left" w:pos="993"/>
          <w:tab w:val="left" w:pos="1418"/>
          <w:tab w:val="left" w:pos="1701"/>
        </w:tabs>
        <w:jc w:val="both"/>
        <w:rPr>
          <w:rFonts w:eastAsia="Arial"/>
          <w:sz w:val="28"/>
          <w:szCs w:val="28"/>
          <w:lang w:val="kk-KZ" w:eastAsia="en-US"/>
        </w:rPr>
      </w:pPr>
    </w:p>
    <w:p w:rsidR="0020662E" w:rsidRPr="0020662E" w:rsidRDefault="0020662E" w:rsidP="0020662E">
      <w:pPr>
        <w:pStyle w:val="af2"/>
        <w:numPr>
          <w:ilvl w:val="0"/>
          <w:numId w:val="16"/>
        </w:numPr>
        <w:spacing w:after="0" w:line="240" w:lineRule="auto"/>
        <w:jc w:val="both"/>
        <w:rPr>
          <w:rFonts w:ascii="Times New Roman" w:eastAsia="Arial" w:hAnsi="Times New Roman"/>
          <w:bCs/>
          <w:sz w:val="28"/>
          <w:szCs w:val="28"/>
          <w:lang w:val="kk-KZ"/>
        </w:rPr>
      </w:pPr>
      <w:r w:rsidRPr="0020662E">
        <w:rPr>
          <w:rFonts w:ascii="Times New Roman" w:eastAsia="Arial" w:hAnsi="Times New Roman"/>
          <w:bCs/>
          <w:sz w:val="28"/>
          <w:szCs w:val="28"/>
          <w:lang w:val="kk-KZ"/>
        </w:rPr>
        <w:t>бөлім. Тарифтік реттеудің ынталандырушы әдісін ескере отырып, инвестициялық бағдарламаны бекіту және оны өзгерту тәртібі</w:t>
      </w:r>
    </w:p>
    <w:p w:rsidR="0020662E" w:rsidRPr="0020662E" w:rsidRDefault="0020662E" w:rsidP="0020662E">
      <w:pPr>
        <w:jc w:val="both"/>
        <w:rPr>
          <w:rFonts w:eastAsia="Arial"/>
          <w:b/>
          <w:sz w:val="28"/>
          <w:szCs w:val="28"/>
          <w:lang w:val="kk-KZ" w:eastAsia="en-US"/>
        </w:rPr>
      </w:pPr>
    </w:p>
    <w:p w:rsidR="0020662E" w:rsidRPr="0020662E" w:rsidRDefault="0020662E" w:rsidP="0020662E">
      <w:pPr>
        <w:pStyle w:val="af2"/>
        <w:numPr>
          <w:ilvl w:val="0"/>
          <w:numId w:val="20"/>
        </w:numPr>
        <w:spacing w:after="0" w:line="240" w:lineRule="auto"/>
        <w:jc w:val="center"/>
        <w:rPr>
          <w:rFonts w:ascii="Times New Roman" w:eastAsia="Arial" w:hAnsi="Times New Roman"/>
          <w:sz w:val="28"/>
          <w:szCs w:val="28"/>
        </w:rPr>
      </w:pPr>
      <w:proofErr w:type="spellStart"/>
      <w:r w:rsidRPr="0020662E">
        <w:rPr>
          <w:rFonts w:ascii="Times New Roman" w:eastAsia="Arial" w:hAnsi="Times New Roman"/>
          <w:sz w:val="28"/>
          <w:szCs w:val="28"/>
        </w:rPr>
        <w:t>Жалпы</w:t>
      </w:r>
      <w:proofErr w:type="spellEnd"/>
      <w:r w:rsidRPr="0020662E">
        <w:rPr>
          <w:rFonts w:ascii="Times New Roman" w:eastAsia="Arial" w:hAnsi="Times New Roman"/>
          <w:sz w:val="28"/>
          <w:szCs w:val="28"/>
        </w:rPr>
        <w:t xml:space="preserve"> </w:t>
      </w:r>
      <w:proofErr w:type="spellStart"/>
      <w:r w:rsidRPr="0020662E">
        <w:rPr>
          <w:rFonts w:ascii="Times New Roman" w:eastAsia="Arial" w:hAnsi="Times New Roman"/>
          <w:color w:val="000000" w:themeColor="text1"/>
          <w:sz w:val="28"/>
          <w:szCs w:val="28"/>
        </w:rPr>
        <w:t>ережелер</w:t>
      </w:r>
      <w:proofErr w:type="spellEnd"/>
    </w:p>
    <w:p w:rsidR="0020662E" w:rsidRPr="0020662E" w:rsidRDefault="0020662E" w:rsidP="0020662E">
      <w:pPr>
        <w:pStyle w:val="af2"/>
        <w:spacing w:after="0" w:line="240" w:lineRule="auto"/>
        <w:jc w:val="both"/>
        <w:rPr>
          <w:rFonts w:ascii="Times New Roman" w:eastAsia="Arial" w:hAnsi="Times New Roman"/>
          <w:b/>
          <w:sz w:val="28"/>
          <w:szCs w:val="28"/>
        </w:rPr>
      </w:pPr>
    </w:p>
    <w:p w:rsidR="0020662E" w:rsidRPr="0020662E" w:rsidRDefault="0020662E" w:rsidP="0020662E">
      <w:pPr>
        <w:pStyle w:val="af2"/>
        <w:numPr>
          <w:ilvl w:val="0"/>
          <w:numId w:val="19"/>
        </w:numPr>
        <w:tabs>
          <w:tab w:val="left" w:pos="720"/>
          <w:tab w:val="left" w:pos="1418"/>
        </w:tabs>
        <w:spacing w:after="0" w:line="240" w:lineRule="auto"/>
        <w:ind w:left="0" w:firstLine="720"/>
        <w:jc w:val="both"/>
        <w:rPr>
          <w:rFonts w:ascii="Times New Roman" w:eastAsia="Arial" w:hAnsi="Times New Roman"/>
          <w:sz w:val="28"/>
          <w:szCs w:val="28"/>
          <w:lang w:val="kk-KZ"/>
        </w:rPr>
      </w:pPr>
      <w:r w:rsidRPr="0020662E">
        <w:rPr>
          <w:rFonts w:ascii="Times New Roman" w:eastAsia="Arial" w:hAnsi="Times New Roman"/>
          <w:sz w:val="28"/>
          <w:szCs w:val="28"/>
          <w:lang w:val="kk-KZ"/>
        </w:rPr>
        <w:t>Реттеуші кезеңге арналған күрделі шығындар бекітілген</w:t>
      </w:r>
      <w:r>
        <w:rPr>
          <w:rFonts w:ascii="Times New Roman" w:eastAsia="Arial" w:hAnsi="Times New Roman"/>
          <w:sz w:val="28"/>
          <w:szCs w:val="28"/>
          <w:lang w:val="kk-KZ"/>
        </w:rPr>
        <w:t xml:space="preserve"> </w:t>
      </w:r>
      <w:r w:rsidRPr="0020662E">
        <w:rPr>
          <w:rFonts w:ascii="Times New Roman" w:eastAsia="Arial" w:hAnsi="Times New Roman"/>
          <w:sz w:val="28"/>
          <w:szCs w:val="28"/>
          <w:lang w:val="kk-KZ"/>
        </w:rPr>
        <w:t>инвестициялық бағдарлама негізінде айқындалады.</w:t>
      </w:r>
    </w:p>
    <w:p w:rsidR="0020662E" w:rsidRPr="0020662E" w:rsidRDefault="0020662E" w:rsidP="0020662E">
      <w:pPr>
        <w:numPr>
          <w:ilvl w:val="0"/>
          <w:numId w:val="19"/>
        </w:numPr>
        <w:tabs>
          <w:tab w:val="left" w:pos="993"/>
          <w:tab w:val="left" w:pos="1418"/>
        </w:tabs>
        <w:overflowPunct/>
        <w:autoSpaceDE/>
        <w:autoSpaceDN/>
        <w:adjustRightInd/>
        <w:ind w:left="0" w:firstLine="709"/>
        <w:jc w:val="both"/>
        <w:rPr>
          <w:rFonts w:eastAsia="Arial"/>
          <w:sz w:val="28"/>
          <w:szCs w:val="28"/>
          <w:lang w:val="kk-KZ" w:eastAsia="en-US"/>
        </w:rPr>
      </w:pPr>
      <w:r w:rsidRPr="0020662E">
        <w:rPr>
          <w:rFonts w:eastAsia="Arial"/>
          <w:sz w:val="28"/>
          <w:szCs w:val="28"/>
          <w:lang w:val="kk-KZ" w:eastAsia="en-US"/>
        </w:rPr>
        <w:t>Инвестициялық бағдарламаның жобасына инвестициялық бағдарламаны бекітуге өтініш беру сәтінде орындалған іс-шаралар енгізілмейді.</w:t>
      </w:r>
    </w:p>
    <w:p w:rsidR="0020662E" w:rsidRPr="0020662E" w:rsidRDefault="0020662E" w:rsidP="0020662E">
      <w:pPr>
        <w:shd w:val="clear" w:color="auto" w:fill="FFFFFF"/>
        <w:ind w:firstLine="709"/>
        <w:jc w:val="both"/>
        <w:textAlignment w:val="baseline"/>
        <w:rPr>
          <w:spacing w:val="2"/>
          <w:sz w:val="28"/>
          <w:szCs w:val="28"/>
          <w:lang w:val="kk-KZ"/>
        </w:rPr>
      </w:pPr>
      <w:r w:rsidRPr="0020662E">
        <w:rPr>
          <w:spacing w:val="2"/>
          <w:sz w:val="28"/>
          <w:szCs w:val="28"/>
          <w:lang w:val="kk-KZ"/>
        </w:rPr>
        <w:t>700.</w:t>
      </w:r>
      <w:r w:rsidRPr="0020662E">
        <w:rPr>
          <w:spacing w:val="2"/>
          <w:sz w:val="28"/>
          <w:szCs w:val="28"/>
          <w:lang w:val="kk-KZ"/>
        </w:rPr>
        <w:tab/>
        <w:t>Субъектінің инвестициялық бағдарламасы Қазақстан Республикасының даму басымдықтары мен Қазақстан Республикасының әлеуметтік-экономикалық көрсеткіштері ескеріле отырып әзірленеді және мыналарға бағытталған іс-шараларды көздейді:</w:t>
      </w:r>
    </w:p>
    <w:p w:rsidR="0020662E" w:rsidRPr="0020662E" w:rsidRDefault="0020662E" w:rsidP="0020662E">
      <w:pPr>
        <w:shd w:val="clear" w:color="auto" w:fill="FFFFFF"/>
        <w:ind w:firstLine="709"/>
        <w:jc w:val="both"/>
        <w:textAlignment w:val="baseline"/>
        <w:rPr>
          <w:spacing w:val="2"/>
          <w:sz w:val="28"/>
          <w:szCs w:val="28"/>
          <w:lang w:val="kk-KZ"/>
        </w:rPr>
      </w:pPr>
      <w:r w:rsidRPr="0020662E">
        <w:rPr>
          <w:spacing w:val="2"/>
          <w:sz w:val="28"/>
          <w:szCs w:val="28"/>
          <w:lang w:val="kk-KZ"/>
        </w:rPr>
        <w:t>1) қолданыстағы активтерді кеңейту, жаңғырту, реконструкциялау, жаңарту, реттеліп көрсетілетін қызметтерді ұсынудың технологиялық циклінде тікелей пайдаланылатын жаңа активтерді құру;</w:t>
      </w:r>
    </w:p>
    <w:p w:rsidR="0020662E" w:rsidRPr="0020662E" w:rsidRDefault="0020662E" w:rsidP="0020662E">
      <w:pPr>
        <w:shd w:val="clear" w:color="auto" w:fill="FFFFFF"/>
        <w:ind w:firstLine="709"/>
        <w:jc w:val="both"/>
        <w:textAlignment w:val="baseline"/>
        <w:rPr>
          <w:spacing w:val="2"/>
          <w:sz w:val="28"/>
          <w:szCs w:val="28"/>
          <w:lang w:val="kk-KZ"/>
        </w:rPr>
      </w:pPr>
      <w:r w:rsidRPr="0020662E">
        <w:rPr>
          <w:spacing w:val="2"/>
          <w:sz w:val="28"/>
          <w:szCs w:val="28"/>
          <w:lang w:val="kk-KZ"/>
        </w:rPr>
        <w:t>2) энергия үнемдеуді қамтамасыз ету және энергия тиімділігін арттыру;</w:t>
      </w:r>
    </w:p>
    <w:p w:rsidR="0020662E" w:rsidRPr="0020662E" w:rsidRDefault="0020662E" w:rsidP="0020662E">
      <w:pPr>
        <w:shd w:val="clear" w:color="auto" w:fill="FFFFFF"/>
        <w:ind w:firstLine="709"/>
        <w:jc w:val="both"/>
        <w:textAlignment w:val="baseline"/>
        <w:rPr>
          <w:spacing w:val="2"/>
          <w:sz w:val="28"/>
          <w:szCs w:val="28"/>
          <w:lang w:val="kk-KZ"/>
        </w:rPr>
      </w:pPr>
      <w:r w:rsidRPr="0020662E">
        <w:rPr>
          <w:spacing w:val="2"/>
          <w:sz w:val="28"/>
          <w:szCs w:val="28"/>
          <w:lang w:val="kk-KZ"/>
        </w:rPr>
        <w:t>3)көрсетілетін реттеліп көрсетілетін қызметтердің сапасын арттыру.</w:t>
      </w:r>
    </w:p>
    <w:p w:rsidR="0020662E" w:rsidRPr="0020662E" w:rsidRDefault="0020662E" w:rsidP="0020662E">
      <w:pPr>
        <w:tabs>
          <w:tab w:val="left" w:pos="993"/>
        </w:tabs>
        <w:ind w:left="709"/>
        <w:jc w:val="both"/>
        <w:rPr>
          <w:rFonts w:eastAsia="Arial"/>
          <w:sz w:val="28"/>
          <w:szCs w:val="28"/>
          <w:lang w:val="kk-KZ" w:eastAsia="en-US"/>
        </w:rPr>
      </w:pPr>
      <w:r w:rsidRPr="0020662E">
        <w:rPr>
          <w:rFonts w:eastAsia="Arial"/>
          <w:sz w:val="28"/>
          <w:szCs w:val="28"/>
          <w:lang w:val="kk-KZ" w:eastAsia="en-US"/>
        </w:rPr>
        <w:t>701.</w:t>
      </w:r>
      <w:r w:rsidRPr="0020662E">
        <w:rPr>
          <w:rFonts w:eastAsia="Arial"/>
          <w:sz w:val="28"/>
          <w:szCs w:val="28"/>
          <w:lang w:val="kk-KZ" w:eastAsia="en-US"/>
        </w:rPr>
        <w:tab/>
        <w:t>Инвестициялық бағдарламаны жоспарлау және жасау тарифте</w:t>
      </w:r>
    </w:p>
    <w:p w:rsidR="0020662E" w:rsidRPr="0020662E" w:rsidRDefault="0020662E" w:rsidP="0020662E">
      <w:pPr>
        <w:tabs>
          <w:tab w:val="left" w:pos="993"/>
        </w:tabs>
        <w:jc w:val="both"/>
        <w:rPr>
          <w:rFonts w:eastAsia="Arial"/>
          <w:sz w:val="28"/>
          <w:szCs w:val="28"/>
          <w:lang w:val="kk-KZ" w:eastAsia="en-US"/>
        </w:rPr>
      </w:pPr>
      <w:r w:rsidRPr="0020662E">
        <w:rPr>
          <w:rFonts w:eastAsia="Arial"/>
          <w:sz w:val="28"/>
          <w:szCs w:val="28"/>
          <w:lang w:val="kk-KZ" w:eastAsia="en-US"/>
        </w:rPr>
        <w:t>ескерілетін және ескерілмейтін шығындар тізбесіне, тарифте ескерілетін шығындар мөлшерін шектеу қағидаларына, сондай-ақ субъект кірістерді бөлек есепке алуды жүргізу қағидаларына сәйкес әзірлейтін субъектілердің реттеліп көрсетілетін қызметтерінің әрбір түрі бойынша кірістерді, шығындар мен қолданысқа енгізілген активтерді бөлек есепке алуды жүргізу әдістемесінің негізінде жүзеге асырылады. реттеліп көрсетілетін қызметтердің әрбір түрі бойынша және тұтастай алғанда осы Қағидаларға сәйкес реттеліп көрсетілетін қызметтерге жатпайтын қызмет бойынша шығындар мен қолданысқа енгізілген активтер.</w:t>
      </w:r>
    </w:p>
    <w:p w:rsidR="0020662E" w:rsidRPr="0020662E" w:rsidRDefault="0020662E" w:rsidP="0020662E">
      <w:pPr>
        <w:tabs>
          <w:tab w:val="left" w:pos="993"/>
          <w:tab w:val="left" w:pos="1560"/>
        </w:tabs>
        <w:ind w:left="709"/>
        <w:jc w:val="both"/>
        <w:rPr>
          <w:rFonts w:eastAsia="Arial"/>
          <w:sz w:val="28"/>
          <w:szCs w:val="28"/>
          <w:lang w:val="kk-KZ" w:eastAsia="en-US"/>
        </w:rPr>
      </w:pPr>
      <w:r w:rsidRPr="0020662E">
        <w:rPr>
          <w:rFonts w:eastAsia="Arial"/>
          <w:sz w:val="28"/>
          <w:szCs w:val="28"/>
          <w:lang w:val="kk-KZ" w:eastAsia="en-US"/>
        </w:rPr>
        <w:t>702.Инвестициялық бағдарлама тарифтің қолданылу мерзіміне бекітіледі.</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703.</w:t>
      </w:r>
      <w:r w:rsidRPr="0020662E">
        <w:rPr>
          <w:rFonts w:eastAsia="Arial"/>
          <w:sz w:val="28"/>
          <w:szCs w:val="28"/>
          <w:lang w:val="kk-KZ" w:eastAsia="en-US"/>
        </w:rPr>
        <w:tab/>
        <w:t>Инвестициялық бағдарлама неғұрлым тиімді әдістер мен технологияларды ескере отырып, энергия үнемдеу және энергия тиімділігін арттыру жөніндегі іс-шаралар жоспарын іске асыру арқылы дайындалады.</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704.</w:t>
      </w:r>
      <w:r w:rsidRPr="0020662E">
        <w:rPr>
          <w:rFonts w:eastAsia="Arial"/>
          <w:sz w:val="28"/>
          <w:szCs w:val="28"/>
          <w:lang w:val="kk-KZ" w:eastAsia="en-US"/>
        </w:rPr>
        <w:tab/>
        <w:t>Бекітілген инвестициялық бағдарламаны іске асыру және оны іске асыру үшін тартылған қарыз қаражатын қайтару жүзеге асырылады:</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 xml:space="preserve">1) қолданыстағы ұзақ мерзімді кредиттер есебінен; </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 xml:space="preserve">2) жаңа борыштық міндеттемелер есебінен; </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 xml:space="preserve">3) амортизациялық </w:t>
      </w:r>
      <w:proofErr w:type="spellStart"/>
      <w:r w:rsidRPr="0020662E">
        <w:rPr>
          <w:rFonts w:eastAsia="Arial"/>
          <w:sz w:val="28"/>
          <w:szCs w:val="28"/>
          <w:lang w:val="kk-KZ" w:eastAsia="en-US"/>
        </w:rPr>
        <w:t>аударымдардан</w:t>
      </w:r>
      <w:proofErr w:type="spellEnd"/>
      <w:r w:rsidRPr="0020662E">
        <w:rPr>
          <w:rFonts w:eastAsia="Arial"/>
          <w:sz w:val="28"/>
          <w:szCs w:val="28"/>
          <w:lang w:val="kk-KZ" w:eastAsia="en-US"/>
        </w:rPr>
        <w:t xml:space="preserve"> және жол берілетін пайдадан ақша ағындары есебінен; </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 xml:space="preserve">4) гранттар есебінен;  </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5) борыш сомасының бағалы қағаздарын шығару есебінен жүзеге асырылады.</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705.</w:t>
      </w:r>
      <w:r w:rsidRPr="0020662E">
        <w:rPr>
          <w:rFonts w:eastAsia="Arial"/>
          <w:sz w:val="28"/>
          <w:szCs w:val="28"/>
          <w:lang w:val="kk-KZ" w:eastAsia="en-US"/>
        </w:rPr>
        <w:tab/>
        <w:t>Тарифке енгізілетін пайда деңгейі 50% деңгейінде инвестициялық бағдарламаны іске асыру үшін қажетті қаражатты ескере отырып шектеледі.</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706.</w:t>
      </w:r>
      <w:r w:rsidRPr="0020662E">
        <w:rPr>
          <w:rFonts w:eastAsia="Arial"/>
          <w:sz w:val="28"/>
          <w:szCs w:val="28"/>
          <w:lang w:val="kk-KZ" w:eastAsia="en-US"/>
        </w:rPr>
        <w:tab/>
        <w:t>Субъектілерге мемлекеттік бюджет қаражатынан өтеусіз негізде бөлінетін гранттар тарифтің шығын бөлігінде есепке алынбайды.</w:t>
      </w:r>
    </w:p>
    <w:p w:rsidR="0020662E" w:rsidRDefault="0020662E" w:rsidP="0020662E">
      <w:pPr>
        <w:jc w:val="both"/>
        <w:rPr>
          <w:rFonts w:eastAsia="Arial"/>
          <w:b/>
          <w:sz w:val="28"/>
          <w:szCs w:val="28"/>
          <w:lang w:val="kk-KZ" w:eastAsia="en-US"/>
        </w:rPr>
      </w:pPr>
    </w:p>
    <w:p w:rsidR="0046320D" w:rsidRPr="0020662E" w:rsidRDefault="0046320D" w:rsidP="0020662E">
      <w:pPr>
        <w:jc w:val="both"/>
        <w:rPr>
          <w:rFonts w:eastAsia="Arial"/>
          <w:b/>
          <w:sz w:val="28"/>
          <w:szCs w:val="28"/>
          <w:lang w:val="kk-KZ" w:eastAsia="en-US"/>
        </w:rPr>
      </w:pPr>
    </w:p>
    <w:p w:rsidR="0020662E" w:rsidRPr="0020662E" w:rsidRDefault="0020662E" w:rsidP="0046320D">
      <w:pPr>
        <w:jc w:val="center"/>
        <w:rPr>
          <w:rFonts w:eastAsia="Arial"/>
          <w:sz w:val="28"/>
          <w:szCs w:val="28"/>
          <w:lang w:val="kk-KZ" w:eastAsia="en-US"/>
        </w:rPr>
      </w:pPr>
      <w:r w:rsidRPr="0020662E">
        <w:rPr>
          <w:rFonts w:eastAsia="Arial"/>
          <w:sz w:val="28"/>
          <w:szCs w:val="28"/>
          <w:lang w:val="kk-KZ" w:eastAsia="en-US"/>
        </w:rPr>
        <w:t>4 бөлім. Тарифтік реттеудің ынталандырушы әдісін ескере отырып, инвестициялық бағдарламаны қарау және бекіту</w:t>
      </w:r>
    </w:p>
    <w:p w:rsidR="0020662E" w:rsidRPr="0020662E" w:rsidRDefault="0020662E" w:rsidP="0020662E">
      <w:pPr>
        <w:ind w:firstLine="709"/>
        <w:jc w:val="both"/>
        <w:rPr>
          <w:rFonts w:eastAsia="Arial"/>
          <w:sz w:val="28"/>
          <w:szCs w:val="28"/>
          <w:lang w:val="kk-KZ" w:eastAsia="en-US"/>
        </w:rPr>
      </w:pP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707.</w:t>
      </w:r>
      <w:r w:rsidRPr="0020662E">
        <w:rPr>
          <w:rFonts w:eastAsia="Arial"/>
          <w:sz w:val="28"/>
          <w:szCs w:val="28"/>
          <w:lang w:val="kk-KZ" w:eastAsia="en-US"/>
        </w:rPr>
        <w:tab/>
        <w:t xml:space="preserve"> Инвестициялық бағдарламаны бекітуге негіздеуші құжаттары бар өтінім тарифті бекітуге арналған өтініммен бір мезгілде электрондық нысанда ұсынылады:</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Субъектілердің мемлекеттік тіркелімінің республикалық бөліміне енгізілген субъектімен, сондай-ақ бәсекелестік кірме жол болмаған кезде кірме жолдардың реттеліп көрсетілетін қызметтері бойынша субъектілердің мемлекеттік тіркелімінің жергілікті бөліміне енгізілген Субъектімен бір мезгілде</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уәкілетті органның ведомствосына және тиісті салаларда басшылықты жүзеге асыратын мемлекеттік органға;</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Осы тармақтың бірінші бөлігінде көзделген реттеліп көрсетілетін қызметтерді ұсынатын субъектілерді қоспағанда, субъектілердің Мемлекеттік тіркелімінің жергілікті бөліміне енгізілген субъект бір мезгілде уәкілетті органның ведомствосына және жергілікті атқарушы органға.</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708.</w:t>
      </w:r>
      <w:r w:rsidRPr="0020662E">
        <w:rPr>
          <w:rFonts w:eastAsia="Arial"/>
          <w:sz w:val="28"/>
          <w:szCs w:val="28"/>
          <w:lang w:val="kk-KZ" w:eastAsia="en-US"/>
        </w:rPr>
        <w:tab/>
        <w:t>Уәкілетті органның ведомствосы және тиісті салаларда басшылықты жүзеге асыратын мемлекеттік орган және (немесе) жергілікті атқарушы орган Субъектінің инвестициялық бағдарламасының жобасын ол бекітуге ұсынылған күннен бастап қырық бес жұмыс күнінен аспайтын мерзімде қарайды.</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709.</w:t>
      </w:r>
      <w:r w:rsidRPr="0020662E">
        <w:rPr>
          <w:rFonts w:eastAsia="Arial"/>
          <w:sz w:val="28"/>
          <w:szCs w:val="28"/>
          <w:lang w:val="kk-KZ" w:eastAsia="en-US"/>
        </w:rPr>
        <w:tab/>
        <w:t>Егер инвестициялық бағдарламаны бекітуге өтінімді қарау кезінде қосымша ақпарат қажет болған жағдайда, уәкілетті органның ведомствосы оны мерзімі белгіленіп, бірақ кемінде бес жұмыс күні жазбаша түрде сұратады. Бұл ретте өтінімге талдау жүргізу мерзімі қажетті ақпаратты алғанға дейін тоқтатыла тұрады.</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710.</w:t>
      </w:r>
      <w:r w:rsidRPr="0020662E">
        <w:rPr>
          <w:rFonts w:eastAsia="Arial"/>
          <w:sz w:val="28"/>
          <w:szCs w:val="28"/>
          <w:lang w:val="kk-KZ" w:eastAsia="en-US"/>
        </w:rPr>
        <w:tab/>
        <w:t xml:space="preserve">Уәкілетті органның ведомствосы белгілеген мерзімдерде қосымша ақпарат бермеу уәкілетті органның ұсынылған деректер шеңберінде шешім қабылдауы үшін негіз болып табылады. </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711.</w:t>
      </w:r>
      <w:r w:rsidRPr="0020662E">
        <w:rPr>
          <w:rFonts w:eastAsia="Arial"/>
          <w:sz w:val="28"/>
          <w:szCs w:val="28"/>
          <w:lang w:val="kk-KZ" w:eastAsia="en-US"/>
        </w:rPr>
        <w:tab/>
        <w:t>Уәкілетті органның ведомствосы инвестициялық бағдарламаның жобасын алған күннен бастап күнтізбелік 30 күннен кешіктірмей қажет болған жағдайда инвестициялық бағдарлама жобасының технологиялық негізділігі тұрғысынан тиісті облыстарда және (немесе) жергілікті атқарушы органда басшылықты жүзеге асыратын мемлекеттік органмен бірлескен талқылаулар, кеңестер өткізеді.</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712.</w:t>
      </w:r>
      <w:r w:rsidRPr="0020662E">
        <w:rPr>
          <w:rFonts w:eastAsia="Arial"/>
          <w:sz w:val="28"/>
          <w:szCs w:val="28"/>
          <w:lang w:val="kk-KZ" w:eastAsia="en-US"/>
        </w:rPr>
        <w:tab/>
        <w:t>Тиісті салаларда басшылықты жүзеге асыратын мемлекеттік органмен және (немесе) осы Қағидалардың 699-тармағының талаптарына сәйкес келмейтін жергілікті атқарушы органмен талқылау қорытындысы бойынша іс-шаралар анықталған жағдайда уәкілетті органның ведомствосы инвестициялық бағдарламаның жобасына ескертулер береді. Бұл ретте өтінімге талдау жүргізу мерзімі уәкілетті орган ведомствосының ескертулері жойылғанға дейін тоқтатыла тұрады.</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713.</w:t>
      </w:r>
      <w:r w:rsidRPr="0020662E">
        <w:rPr>
          <w:rFonts w:eastAsia="Arial"/>
          <w:sz w:val="28"/>
          <w:szCs w:val="28"/>
          <w:lang w:val="kk-KZ" w:eastAsia="en-US"/>
        </w:rPr>
        <w:tab/>
        <w:t xml:space="preserve"> Уәкілетті органның ведомствосы инвестициялық бағдарламаның жобасына ол туралы ескертулерде (түсіндірмелермен) көрсетеді:</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 xml:space="preserve">1) Энергия тиімділігі және энергия үнемдеу жөніндегі іс-қимыл жоспарларын қоса алғанда, Қазақстан Республикасының немесе тиісті саланың даму басымдықтарына сәйкес келмеуі; </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 xml:space="preserve">2) тұтастай немесе ішінара негіздеме жеткіліксіз; </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 xml:space="preserve">3) анықталған қажеттілікті қанағаттандыру үшін ұсынылатын ең оңтайлы емес нұсқа; </w:t>
      </w:r>
    </w:p>
    <w:p w:rsidR="0020662E" w:rsidRPr="0020662E" w:rsidRDefault="0020662E" w:rsidP="0020662E">
      <w:pPr>
        <w:ind w:firstLine="709"/>
        <w:jc w:val="both"/>
        <w:rPr>
          <w:rFonts w:eastAsia="Arial"/>
          <w:sz w:val="28"/>
          <w:szCs w:val="28"/>
          <w:lang w:eastAsia="en-US"/>
        </w:rPr>
      </w:pPr>
      <w:r w:rsidRPr="0020662E">
        <w:rPr>
          <w:rFonts w:eastAsia="Arial"/>
          <w:sz w:val="28"/>
          <w:szCs w:val="28"/>
          <w:lang w:eastAsia="en-US"/>
        </w:rPr>
        <w:t xml:space="preserve">4) </w:t>
      </w:r>
      <w:proofErr w:type="spellStart"/>
      <w:r w:rsidRPr="0020662E">
        <w:rPr>
          <w:rFonts w:eastAsia="Arial"/>
          <w:sz w:val="28"/>
          <w:szCs w:val="28"/>
          <w:lang w:eastAsia="en-US"/>
        </w:rPr>
        <w:t>Технологиялық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немесе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экономикалық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жағынан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тиімсіз</w:t>
      </w:r>
      <w:proofErr w:type="spellEnd"/>
      <w:r w:rsidRPr="0020662E">
        <w:rPr>
          <w:rFonts w:eastAsia="Arial"/>
          <w:sz w:val="28"/>
          <w:szCs w:val="28"/>
          <w:lang w:eastAsia="en-US"/>
        </w:rPr>
        <w:t xml:space="preserve">; </w:t>
      </w:r>
    </w:p>
    <w:p w:rsidR="0020662E" w:rsidRPr="0020662E" w:rsidRDefault="0020662E" w:rsidP="0020662E">
      <w:pPr>
        <w:ind w:firstLine="709"/>
        <w:jc w:val="both"/>
        <w:rPr>
          <w:rFonts w:eastAsia="Arial"/>
          <w:sz w:val="28"/>
          <w:szCs w:val="28"/>
          <w:lang w:eastAsia="en-US"/>
        </w:rPr>
      </w:pPr>
      <w:r w:rsidRPr="0020662E">
        <w:rPr>
          <w:rFonts w:eastAsia="Arial"/>
          <w:sz w:val="28"/>
          <w:szCs w:val="28"/>
          <w:lang w:eastAsia="en-US"/>
        </w:rPr>
        <w:t xml:space="preserve">5) </w:t>
      </w:r>
      <w:proofErr w:type="spellStart"/>
      <w:r w:rsidRPr="0020662E">
        <w:rPr>
          <w:rFonts w:eastAsia="Arial"/>
          <w:sz w:val="28"/>
          <w:szCs w:val="28"/>
          <w:lang w:eastAsia="en-US"/>
        </w:rPr>
        <w:t>қаржыландырудың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жеткіліксіздігі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немесе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қаржыландырудың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шындыққа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жанаспайтын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жоспары</w:t>
      </w:r>
      <w:proofErr w:type="spellEnd"/>
      <w:r w:rsidRPr="0020662E">
        <w:rPr>
          <w:rFonts w:eastAsia="Arial"/>
          <w:sz w:val="28"/>
          <w:szCs w:val="28"/>
          <w:lang w:eastAsia="en-US"/>
        </w:rPr>
        <w:t>;</w:t>
      </w:r>
    </w:p>
    <w:p w:rsidR="0020662E" w:rsidRPr="0020662E" w:rsidRDefault="0020662E" w:rsidP="0020662E">
      <w:pPr>
        <w:ind w:firstLine="709"/>
        <w:jc w:val="both"/>
        <w:rPr>
          <w:rFonts w:eastAsia="Arial"/>
          <w:sz w:val="28"/>
          <w:szCs w:val="28"/>
          <w:lang w:eastAsia="en-US"/>
        </w:rPr>
      </w:pPr>
      <w:r w:rsidRPr="0020662E">
        <w:rPr>
          <w:rFonts w:eastAsia="Arial"/>
          <w:sz w:val="28"/>
          <w:szCs w:val="28"/>
          <w:lang w:eastAsia="en-US"/>
        </w:rPr>
        <w:t xml:space="preserve">6) </w:t>
      </w:r>
      <w:proofErr w:type="spellStart"/>
      <w:r w:rsidRPr="0020662E">
        <w:rPr>
          <w:rFonts w:eastAsia="Arial"/>
          <w:sz w:val="28"/>
          <w:szCs w:val="28"/>
          <w:lang w:eastAsia="en-US"/>
        </w:rPr>
        <w:t>амортизациялық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жеңілдіктен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жол</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берілетін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пайдадан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қаржыландырудың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ең</w:t>
      </w:r>
      <w:proofErr w:type="spellEnd"/>
      <w:r w:rsidRPr="0020662E">
        <w:rPr>
          <w:rFonts w:eastAsia="Arial"/>
          <w:sz w:val="28"/>
          <w:szCs w:val="28"/>
          <w:lang w:eastAsia="en-US"/>
        </w:rPr>
        <w:t xml:space="preserve"> аз </w:t>
      </w:r>
      <w:proofErr w:type="spellStart"/>
      <w:r w:rsidRPr="0020662E">
        <w:rPr>
          <w:rFonts w:eastAsia="Arial"/>
          <w:sz w:val="28"/>
          <w:szCs w:val="28"/>
          <w:lang w:eastAsia="en-US"/>
        </w:rPr>
        <w:t>үлесі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сәйкес</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келмесе</w:t>
      </w:r>
      <w:proofErr w:type="spellEnd"/>
      <w:r w:rsidRPr="0020662E">
        <w:rPr>
          <w:rFonts w:eastAsia="Arial"/>
          <w:sz w:val="28"/>
          <w:szCs w:val="28"/>
          <w:lang w:eastAsia="en-US"/>
        </w:rPr>
        <w:t xml:space="preserve">; </w:t>
      </w:r>
    </w:p>
    <w:p w:rsidR="0020662E" w:rsidRPr="0020662E" w:rsidRDefault="0020662E" w:rsidP="0020662E">
      <w:pPr>
        <w:ind w:firstLine="709"/>
        <w:jc w:val="both"/>
        <w:rPr>
          <w:rFonts w:eastAsia="Arial"/>
          <w:sz w:val="28"/>
          <w:szCs w:val="28"/>
          <w:lang w:eastAsia="en-US"/>
        </w:rPr>
      </w:pPr>
      <w:r w:rsidRPr="0020662E">
        <w:rPr>
          <w:rFonts w:eastAsia="Arial"/>
          <w:sz w:val="28"/>
          <w:szCs w:val="28"/>
          <w:lang w:eastAsia="en-US"/>
        </w:rPr>
        <w:t xml:space="preserve">7) </w:t>
      </w:r>
      <w:proofErr w:type="spellStart"/>
      <w:r w:rsidRPr="0020662E">
        <w:rPr>
          <w:rFonts w:eastAsia="Arial"/>
          <w:sz w:val="28"/>
          <w:szCs w:val="28"/>
          <w:lang w:eastAsia="en-US"/>
        </w:rPr>
        <w:t>субъектінің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алдыңғы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кезеңдерде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бекітілген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инвестициялық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бағдарламаларды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іске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асыру</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қарқынын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ескере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отырып</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шынайылық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емес</w:t>
      </w:r>
      <w:proofErr w:type="spellEnd"/>
      <w:r w:rsidRPr="0020662E">
        <w:rPr>
          <w:rFonts w:eastAsia="Arial"/>
          <w:sz w:val="28"/>
          <w:szCs w:val="28"/>
          <w:lang w:eastAsia="en-US"/>
        </w:rPr>
        <w:t xml:space="preserve">; </w:t>
      </w:r>
    </w:p>
    <w:p w:rsidR="0020662E" w:rsidRPr="0020662E" w:rsidRDefault="0020662E" w:rsidP="0020662E">
      <w:pPr>
        <w:ind w:firstLine="709"/>
        <w:jc w:val="both"/>
        <w:rPr>
          <w:rFonts w:eastAsia="Arial"/>
          <w:sz w:val="28"/>
          <w:szCs w:val="28"/>
          <w:lang w:eastAsia="en-US"/>
        </w:rPr>
      </w:pPr>
      <w:r w:rsidRPr="0020662E">
        <w:rPr>
          <w:rFonts w:eastAsia="Arial"/>
          <w:sz w:val="28"/>
          <w:szCs w:val="28"/>
          <w:lang w:eastAsia="en-US"/>
        </w:rPr>
        <w:t xml:space="preserve">8) </w:t>
      </w:r>
      <w:proofErr w:type="spellStart"/>
      <w:r w:rsidRPr="0020662E">
        <w:rPr>
          <w:rFonts w:eastAsia="Arial"/>
          <w:sz w:val="28"/>
          <w:szCs w:val="28"/>
          <w:lang w:eastAsia="en-US"/>
        </w:rPr>
        <w:t>инвестициялық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бағдарламаны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іске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асыру</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жоспарланып</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отырған</w:t>
      </w:r>
      <w:proofErr w:type="spellEnd"/>
      <w:r w:rsidRPr="0020662E">
        <w:rPr>
          <w:rFonts w:eastAsia="Arial"/>
          <w:sz w:val="28"/>
          <w:szCs w:val="28"/>
          <w:lang w:eastAsia="en-US"/>
        </w:rPr>
        <w:t xml:space="preserve"> Қазақстан </w:t>
      </w:r>
      <w:proofErr w:type="spellStart"/>
      <w:r w:rsidRPr="0020662E">
        <w:rPr>
          <w:rFonts w:eastAsia="Arial"/>
          <w:sz w:val="28"/>
          <w:szCs w:val="28"/>
          <w:lang w:eastAsia="en-US"/>
        </w:rPr>
        <w:t>Республикасының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немесе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өңірдің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әлеуметтік-экономикалық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көрсеткіштеріне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сәйкес</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келмеуі</w:t>
      </w:r>
      <w:proofErr w:type="spellEnd"/>
      <w:r w:rsidRPr="0020662E">
        <w:rPr>
          <w:rFonts w:eastAsia="Arial"/>
          <w:sz w:val="28"/>
          <w:szCs w:val="28"/>
          <w:lang w:eastAsia="en-US"/>
        </w:rPr>
        <w:t>.</w:t>
      </w:r>
    </w:p>
    <w:p w:rsidR="0020662E" w:rsidRPr="0020662E" w:rsidRDefault="0020662E" w:rsidP="0020662E">
      <w:pPr>
        <w:ind w:firstLine="709"/>
        <w:jc w:val="both"/>
        <w:rPr>
          <w:rFonts w:eastAsia="Arial"/>
          <w:sz w:val="28"/>
          <w:szCs w:val="28"/>
          <w:lang w:eastAsia="en-US"/>
        </w:rPr>
      </w:pPr>
      <w:r w:rsidRPr="0020662E">
        <w:rPr>
          <w:rFonts w:eastAsia="Arial"/>
          <w:sz w:val="28"/>
          <w:szCs w:val="28"/>
          <w:lang w:eastAsia="en-US"/>
        </w:rPr>
        <w:t>714.</w:t>
      </w:r>
      <w:r w:rsidRPr="0020662E">
        <w:rPr>
          <w:rFonts w:eastAsia="Arial"/>
          <w:sz w:val="28"/>
          <w:szCs w:val="28"/>
          <w:lang w:eastAsia="en-US"/>
        </w:rPr>
        <w:tab/>
        <w:t xml:space="preserve"> Субъект </w:t>
      </w:r>
      <w:proofErr w:type="spellStart"/>
      <w:r w:rsidRPr="0020662E">
        <w:rPr>
          <w:rFonts w:eastAsia="Arial"/>
          <w:sz w:val="28"/>
          <w:szCs w:val="28"/>
          <w:lang w:eastAsia="en-US"/>
        </w:rPr>
        <w:t>күнтізбелік</w:t>
      </w:r>
      <w:proofErr w:type="spellEnd"/>
      <w:r w:rsidRPr="0020662E">
        <w:rPr>
          <w:rFonts w:eastAsia="Arial"/>
          <w:sz w:val="28"/>
          <w:szCs w:val="28"/>
          <w:lang w:eastAsia="en-US"/>
        </w:rPr>
        <w:t xml:space="preserve"> 30 </w:t>
      </w:r>
      <w:proofErr w:type="spellStart"/>
      <w:r w:rsidRPr="0020662E">
        <w:rPr>
          <w:rFonts w:eastAsia="Arial"/>
          <w:sz w:val="28"/>
          <w:szCs w:val="28"/>
          <w:lang w:eastAsia="en-US"/>
        </w:rPr>
        <w:t>күннен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аспайтын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мерзімде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уәкілетті</w:t>
      </w:r>
      <w:proofErr w:type="spellEnd"/>
      <w:r w:rsidRPr="0020662E">
        <w:rPr>
          <w:rFonts w:eastAsia="Arial"/>
          <w:sz w:val="28"/>
          <w:szCs w:val="28"/>
          <w:lang w:eastAsia="en-US"/>
        </w:rPr>
        <w:t xml:space="preserve"> орган </w:t>
      </w:r>
      <w:proofErr w:type="spellStart"/>
      <w:r w:rsidRPr="0020662E">
        <w:rPr>
          <w:rFonts w:eastAsia="Arial"/>
          <w:sz w:val="28"/>
          <w:szCs w:val="28"/>
          <w:lang w:eastAsia="en-US"/>
        </w:rPr>
        <w:t>ведомствосының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ескертулерін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ескере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отырып</w:t>
      </w:r>
      <w:proofErr w:type="spellEnd"/>
      <w:r w:rsidRPr="0020662E">
        <w:rPr>
          <w:rFonts w:eastAsia="Arial"/>
          <w:sz w:val="28"/>
          <w:szCs w:val="28"/>
          <w:lang w:eastAsia="en-US"/>
        </w:rPr>
        <w:t xml:space="preserve">, </w:t>
      </w:r>
      <w:proofErr w:type="spellStart"/>
      <w:r w:rsidRPr="0020662E">
        <w:rPr>
          <w:rFonts w:eastAsia="Arial"/>
          <w:sz w:val="28"/>
          <w:szCs w:val="28"/>
          <w:lang w:eastAsia="en-US"/>
        </w:rPr>
        <w:t>пысықталған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инвестициялық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бағдарламаны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ұсынады</w:t>
      </w:r>
      <w:proofErr w:type="spellEnd"/>
      <w:r w:rsidRPr="0020662E">
        <w:rPr>
          <w:rFonts w:eastAsia="Arial"/>
          <w:sz w:val="28"/>
          <w:szCs w:val="28"/>
          <w:lang w:eastAsia="en-US"/>
        </w:rPr>
        <w:t xml:space="preserve">. </w:t>
      </w:r>
    </w:p>
    <w:p w:rsidR="0020662E" w:rsidRPr="0020662E" w:rsidRDefault="0020662E" w:rsidP="0020662E">
      <w:pPr>
        <w:ind w:firstLine="709"/>
        <w:jc w:val="both"/>
        <w:rPr>
          <w:rFonts w:eastAsia="Arial"/>
          <w:b/>
          <w:sz w:val="28"/>
          <w:szCs w:val="28"/>
          <w:lang w:eastAsia="en-US"/>
        </w:rPr>
      </w:pPr>
      <w:r w:rsidRPr="0020662E">
        <w:rPr>
          <w:rFonts w:eastAsia="Arial"/>
          <w:sz w:val="28"/>
          <w:szCs w:val="28"/>
          <w:lang w:eastAsia="en-US"/>
        </w:rPr>
        <w:t>715.</w:t>
      </w:r>
      <w:r w:rsidRPr="0020662E">
        <w:rPr>
          <w:rFonts w:eastAsia="Arial"/>
          <w:sz w:val="28"/>
          <w:szCs w:val="28"/>
          <w:lang w:eastAsia="en-US"/>
        </w:rPr>
        <w:tab/>
      </w:r>
      <w:proofErr w:type="spellStart"/>
      <w:r w:rsidRPr="0020662E">
        <w:rPr>
          <w:rFonts w:eastAsia="Arial"/>
          <w:sz w:val="28"/>
          <w:szCs w:val="28"/>
          <w:lang w:eastAsia="en-US"/>
        </w:rPr>
        <w:t>Инвестициялық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бағдарламаны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бекіту</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туралы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шешім</w:t>
      </w:r>
      <w:proofErr w:type="spellEnd"/>
      <w:r w:rsidRPr="0020662E">
        <w:rPr>
          <w:rFonts w:eastAsia="Arial"/>
          <w:sz w:val="28"/>
          <w:szCs w:val="28"/>
          <w:lang w:eastAsia="en-US"/>
        </w:rPr>
        <w:t xml:space="preserve"> </w:t>
      </w:r>
      <w:proofErr w:type="spellStart"/>
      <w:r w:rsidRPr="0020662E">
        <w:rPr>
          <w:rFonts w:eastAsia="Arial"/>
          <w:sz w:val="28"/>
          <w:szCs w:val="28"/>
          <w:lang w:eastAsia="en-US"/>
        </w:rPr>
        <w:t>уәкілетті</w:t>
      </w:r>
      <w:proofErr w:type="spellEnd"/>
      <w:r w:rsidRPr="0020662E">
        <w:rPr>
          <w:rFonts w:eastAsia="Arial"/>
          <w:sz w:val="28"/>
          <w:szCs w:val="28"/>
          <w:lang w:eastAsia="en-US"/>
        </w:rPr>
        <w:t xml:space="preserve"> орган </w:t>
      </w:r>
      <w:proofErr w:type="spellStart"/>
      <w:r w:rsidRPr="0020662E">
        <w:rPr>
          <w:rFonts w:eastAsia="Arial"/>
          <w:sz w:val="28"/>
          <w:szCs w:val="28"/>
          <w:lang w:eastAsia="en-US"/>
        </w:rPr>
        <w:t>ведомствосының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тиісті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салаларда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басшылықты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жүзеге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асыратын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мемлекеттік</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органның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немесе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жергілікті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атқарушы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органның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бірлескен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бұйрығымен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ресімделеді</w:t>
      </w:r>
      <w:proofErr w:type="spellEnd"/>
      <w:r w:rsidRPr="0020662E">
        <w:rPr>
          <w:rFonts w:eastAsia="Arial"/>
          <w:sz w:val="28"/>
          <w:szCs w:val="28"/>
          <w:lang w:eastAsia="en-US"/>
        </w:rPr>
        <w:t>.</w:t>
      </w:r>
    </w:p>
    <w:p w:rsidR="0020662E" w:rsidRDefault="0020662E" w:rsidP="0020662E">
      <w:pPr>
        <w:ind w:firstLine="709"/>
        <w:jc w:val="both"/>
        <w:rPr>
          <w:rFonts w:eastAsia="Arial"/>
          <w:b/>
          <w:sz w:val="28"/>
          <w:szCs w:val="28"/>
          <w:lang w:eastAsia="en-US"/>
        </w:rPr>
      </w:pPr>
    </w:p>
    <w:p w:rsidR="0046320D" w:rsidRPr="0020662E" w:rsidRDefault="0046320D" w:rsidP="0020662E">
      <w:pPr>
        <w:ind w:firstLine="709"/>
        <w:jc w:val="both"/>
        <w:rPr>
          <w:rFonts w:eastAsia="Arial"/>
          <w:b/>
          <w:sz w:val="28"/>
          <w:szCs w:val="28"/>
          <w:lang w:eastAsia="en-US"/>
        </w:rPr>
      </w:pPr>
    </w:p>
    <w:p w:rsidR="0020662E" w:rsidRPr="0020662E" w:rsidRDefault="0020662E" w:rsidP="0046320D">
      <w:pPr>
        <w:ind w:firstLine="709"/>
        <w:jc w:val="center"/>
        <w:rPr>
          <w:rFonts w:eastAsia="Arial"/>
          <w:sz w:val="28"/>
          <w:szCs w:val="28"/>
          <w:lang w:eastAsia="en-US"/>
        </w:rPr>
      </w:pPr>
      <w:r w:rsidRPr="0020662E">
        <w:rPr>
          <w:rFonts w:eastAsia="Arial"/>
          <w:sz w:val="28"/>
          <w:szCs w:val="28"/>
          <w:lang w:eastAsia="en-US"/>
        </w:rPr>
        <w:t xml:space="preserve">5-бөлім. </w:t>
      </w:r>
      <w:proofErr w:type="spellStart"/>
      <w:r w:rsidRPr="0020662E">
        <w:rPr>
          <w:rFonts w:eastAsia="Arial"/>
          <w:sz w:val="28"/>
          <w:szCs w:val="28"/>
          <w:lang w:eastAsia="en-US"/>
        </w:rPr>
        <w:t>Тарифтік</w:t>
      </w:r>
      <w:proofErr w:type="spellEnd"/>
      <w:r w:rsidRPr="0020662E">
        <w:rPr>
          <w:rFonts w:eastAsia="Arial"/>
          <w:sz w:val="28"/>
          <w:szCs w:val="28"/>
          <w:lang w:eastAsia="en-US"/>
        </w:rPr>
        <w:t xml:space="preserve"> </w:t>
      </w:r>
      <w:proofErr w:type="spellStart"/>
      <w:r w:rsidRPr="0020662E">
        <w:rPr>
          <w:rFonts w:eastAsia="Arial"/>
          <w:sz w:val="28"/>
          <w:szCs w:val="28"/>
          <w:lang w:eastAsia="en-US"/>
        </w:rPr>
        <w:t>реттеудің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ынталандырушы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әдісін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ескере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отырып</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бекітілген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инвестициялық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бағдарламаны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өзгерту</w:t>
      </w:r>
      <w:proofErr w:type="spellEnd"/>
    </w:p>
    <w:p w:rsidR="0020662E" w:rsidRPr="0020662E" w:rsidRDefault="0020662E" w:rsidP="0020662E">
      <w:pPr>
        <w:ind w:firstLine="709"/>
        <w:jc w:val="both"/>
        <w:rPr>
          <w:rFonts w:eastAsia="Arial"/>
          <w:b/>
          <w:bCs/>
          <w:sz w:val="28"/>
          <w:szCs w:val="28"/>
          <w:lang w:eastAsia="en-US"/>
        </w:rPr>
      </w:pPr>
    </w:p>
    <w:p w:rsidR="0020662E" w:rsidRPr="0020662E" w:rsidRDefault="0020662E" w:rsidP="0020662E">
      <w:pPr>
        <w:tabs>
          <w:tab w:val="left" w:pos="993"/>
        </w:tabs>
        <w:ind w:firstLine="709"/>
        <w:jc w:val="both"/>
        <w:rPr>
          <w:rFonts w:eastAsia="Arial"/>
          <w:sz w:val="28"/>
          <w:szCs w:val="28"/>
          <w:lang w:eastAsia="en-US"/>
        </w:rPr>
      </w:pPr>
      <w:r w:rsidRPr="0020662E">
        <w:rPr>
          <w:rFonts w:eastAsia="Arial"/>
          <w:sz w:val="28"/>
          <w:szCs w:val="28"/>
          <w:lang w:eastAsia="en-US"/>
        </w:rPr>
        <w:t>716.</w:t>
      </w:r>
      <w:r w:rsidRPr="0020662E">
        <w:rPr>
          <w:rFonts w:eastAsia="Arial"/>
          <w:sz w:val="28"/>
          <w:szCs w:val="28"/>
          <w:lang w:eastAsia="en-US"/>
        </w:rPr>
        <w:tab/>
        <w:t xml:space="preserve"> Субъект </w:t>
      </w:r>
      <w:proofErr w:type="spellStart"/>
      <w:r w:rsidRPr="0020662E">
        <w:rPr>
          <w:rFonts w:eastAsia="Arial"/>
          <w:sz w:val="28"/>
          <w:szCs w:val="28"/>
          <w:lang w:eastAsia="en-US"/>
        </w:rPr>
        <w:t>бір</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мезгілде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уәкілетті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органның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ведомствосына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немесе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тиісті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салаларда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басшылықты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жүзеге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асыратын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мемлекеттік</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органға</w:t>
      </w:r>
      <w:proofErr w:type="spellEnd"/>
      <w:r w:rsidRPr="0020662E">
        <w:rPr>
          <w:rFonts w:eastAsia="Arial"/>
          <w:sz w:val="28"/>
          <w:szCs w:val="28"/>
          <w:lang w:eastAsia="en-US"/>
        </w:rPr>
        <w:t xml:space="preserve"> не </w:t>
      </w:r>
      <w:proofErr w:type="spellStart"/>
      <w:r w:rsidRPr="0020662E">
        <w:rPr>
          <w:rFonts w:eastAsia="Arial"/>
          <w:sz w:val="28"/>
          <w:szCs w:val="28"/>
          <w:lang w:eastAsia="en-US"/>
        </w:rPr>
        <w:t>жергілікті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атқарушы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органға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тарифті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өзгертпей</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бекітілген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инвестициялық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бағдарламаны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өзгерту</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туралы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өтінішпен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ағымдағы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реттеуші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жылдың</w:t>
      </w:r>
      <w:proofErr w:type="spellEnd"/>
      <w:r w:rsidRPr="0020662E">
        <w:rPr>
          <w:rFonts w:eastAsia="Arial"/>
          <w:sz w:val="28"/>
          <w:szCs w:val="28"/>
          <w:lang w:eastAsia="en-US"/>
        </w:rPr>
        <w:t xml:space="preserve"> 1 </w:t>
      </w:r>
      <w:proofErr w:type="spellStart"/>
      <w:r w:rsidRPr="0020662E">
        <w:rPr>
          <w:rFonts w:eastAsia="Arial"/>
          <w:sz w:val="28"/>
          <w:szCs w:val="28"/>
          <w:lang w:eastAsia="en-US"/>
        </w:rPr>
        <w:t>қарашасынан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кешіктірмей</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жүгінеді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Мұндай</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өзгерістер</w:t>
      </w:r>
      <w:proofErr w:type="spellEnd"/>
      <w:r w:rsidRPr="0020662E">
        <w:rPr>
          <w:rFonts w:eastAsia="Arial"/>
          <w:sz w:val="28"/>
          <w:szCs w:val="28"/>
          <w:lang w:eastAsia="en-US"/>
        </w:rPr>
        <w:t xml:space="preserve"> </w:t>
      </w:r>
      <w:proofErr w:type="spellStart"/>
      <w:r w:rsidRPr="0020662E">
        <w:rPr>
          <w:rFonts w:eastAsia="Arial"/>
          <w:sz w:val="28"/>
          <w:szCs w:val="28"/>
          <w:lang w:eastAsia="en-US"/>
        </w:rPr>
        <w:t>ұлттық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немесе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өңірлік</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саясаттағы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немесе</w:t>
      </w:r>
      <w:proofErr w:type="spellEnd"/>
      <w:r w:rsidRPr="0020662E">
        <w:rPr>
          <w:rFonts w:eastAsia="Arial"/>
          <w:sz w:val="28"/>
          <w:szCs w:val="28"/>
          <w:lang w:eastAsia="en-US"/>
        </w:rPr>
        <w:t xml:space="preserve"> Даму </w:t>
      </w:r>
      <w:proofErr w:type="spellStart"/>
      <w:r w:rsidRPr="0020662E">
        <w:rPr>
          <w:rFonts w:eastAsia="Arial"/>
          <w:sz w:val="28"/>
          <w:szCs w:val="28"/>
          <w:lang w:eastAsia="en-US"/>
        </w:rPr>
        <w:t>жоспарларындағы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өзгерістерге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немесе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болжамдарға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қатысты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электр</w:t>
      </w:r>
      <w:proofErr w:type="spellEnd"/>
      <w:r w:rsidRPr="0020662E">
        <w:rPr>
          <w:rFonts w:eastAsia="Arial"/>
          <w:sz w:val="28"/>
          <w:szCs w:val="28"/>
          <w:lang w:eastAsia="en-US"/>
        </w:rPr>
        <w:t xml:space="preserve"> </w:t>
      </w:r>
      <w:proofErr w:type="spellStart"/>
      <w:r w:rsidRPr="0020662E">
        <w:rPr>
          <w:rFonts w:eastAsia="Arial"/>
          <w:sz w:val="28"/>
          <w:szCs w:val="28"/>
          <w:lang w:eastAsia="en-US"/>
        </w:rPr>
        <w:t>энергиясы</w:t>
      </w:r>
      <w:proofErr w:type="spellEnd"/>
      <w:r w:rsidRPr="0020662E">
        <w:rPr>
          <w:rFonts w:eastAsia="Arial"/>
          <w:sz w:val="28"/>
          <w:szCs w:val="28"/>
          <w:lang w:eastAsia="en-US"/>
        </w:rPr>
        <w:t xml:space="preserve"> мен </w:t>
      </w:r>
      <w:proofErr w:type="spellStart"/>
      <w:r w:rsidRPr="0020662E">
        <w:rPr>
          <w:rFonts w:eastAsia="Arial"/>
          <w:sz w:val="28"/>
          <w:szCs w:val="28"/>
          <w:lang w:eastAsia="en-US"/>
        </w:rPr>
        <w:t>жылытуға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нақты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ұсыныс</w:t>
      </w:r>
      <w:proofErr w:type="spellEnd"/>
      <w:r w:rsidRPr="0020662E">
        <w:rPr>
          <w:rFonts w:eastAsia="Arial"/>
          <w:sz w:val="28"/>
          <w:szCs w:val="28"/>
          <w:lang w:eastAsia="en-US"/>
        </w:rPr>
        <w:t xml:space="preserve"> пен </w:t>
      </w:r>
      <w:proofErr w:type="spellStart"/>
      <w:r w:rsidRPr="0020662E">
        <w:rPr>
          <w:rFonts w:eastAsia="Arial"/>
          <w:sz w:val="28"/>
          <w:szCs w:val="28"/>
          <w:lang w:eastAsia="en-US"/>
        </w:rPr>
        <w:t>сұраныстың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өзгеруіне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немесе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бекітілген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инвестициялық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бағдарламаны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қаржыландыру</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көздерінің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қолжетімділігі</w:t>
      </w:r>
      <w:proofErr w:type="spellEnd"/>
      <w:r w:rsidRPr="0020662E">
        <w:rPr>
          <w:rFonts w:eastAsia="Arial"/>
          <w:sz w:val="28"/>
          <w:szCs w:val="28"/>
          <w:lang w:eastAsia="en-US"/>
        </w:rPr>
        <w:t xml:space="preserve"> мен </w:t>
      </w:r>
      <w:proofErr w:type="spellStart"/>
      <w:r w:rsidRPr="0020662E">
        <w:rPr>
          <w:rFonts w:eastAsia="Arial"/>
          <w:sz w:val="28"/>
          <w:szCs w:val="28"/>
          <w:lang w:eastAsia="en-US"/>
        </w:rPr>
        <w:t>құнының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өзгеруіне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немесе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анықталған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қажеттілікті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қанағаттандырудың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неғұрлым</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тиімді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тәсілдерін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айқындауға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немесе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электр</w:t>
      </w:r>
      <w:proofErr w:type="spellEnd"/>
      <w:r w:rsidRPr="0020662E">
        <w:rPr>
          <w:rFonts w:eastAsia="Arial"/>
          <w:sz w:val="28"/>
          <w:szCs w:val="28"/>
          <w:lang w:eastAsia="en-US"/>
        </w:rPr>
        <w:t xml:space="preserve"> </w:t>
      </w:r>
      <w:proofErr w:type="spellStart"/>
      <w:r w:rsidRPr="0020662E">
        <w:rPr>
          <w:rFonts w:eastAsia="Arial"/>
          <w:sz w:val="28"/>
          <w:szCs w:val="28"/>
          <w:lang w:eastAsia="en-US"/>
        </w:rPr>
        <w:t>энергиясы</w:t>
      </w:r>
      <w:proofErr w:type="spellEnd"/>
      <w:r w:rsidRPr="0020662E">
        <w:rPr>
          <w:rFonts w:eastAsia="Arial"/>
          <w:sz w:val="28"/>
          <w:szCs w:val="28"/>
          <w:lang w:eastAsia="en-US"/>
        </w:rPr>
        <w:t xml:space="preserve"> мен </w:t>
      </w:r>
      <w:proofErr w:type="spellStart"/>
      <w:r w:rsidRPr="0020662E">
        <w:rPr>
          <w:rFonts w:eastAsia="Arial"/>
          <w:sz w:val="28"/>
          <w:szCs w:val="28"/>
          <w:lang w:eastAsia="en-US"/>
        </w:rPr>
        <w:t>жылытуға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деген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кідірістерге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байланысты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болуы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мүмкін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инвестициялық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бағдарлама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шеңберінде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жобаларды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іске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асыру</w:t>
      </w:r>
      <w:proofErr w:type="spellEnd"/>
      <w:r w:rsidRPr="0020662E">
        <w:rPr>
          <w:rFonts w:eastAsia="Arial"/>
          <w:sz w:val="28"/>
          <w:szCs w:val="28"/>
          <w:lang w:eastAsia="en-US"/>
        </w:rPr>
        <w:t>.</w:t>
      </w:r>
    </w:p>
    <w:p w:rsidR="0020662E" w:rsidRPr="0020662E" w:rsidRDefault="0020662E" w:rsidP="0020662E">
      <w:pPr>
        <w:tabs>
          <w:tab w:val="left" w:pos="993"/>
        </w:tabs>
        <w:ind w:firstLine="709"/>
        <w:jc w:val="both"/>
        <w:rPr>
          <w:rFonts w:eastAsia="Arial"/>
          <w:sz w:val="28"/>
          <w:szCs w:val="28"/>
          <w:lang w:eastAsia="en-US"/>
        </w:rPr>
      </w:pPr>
      <w:r w:rsidRPr="0020662E">
        <w:rPr>
          <w:rFonts w:eastAsia="Arial"/>
          <w:sz w:val="28"/>
          <w:szCs w:val="28"/>
          <w:lang w:eastAsia="en-US"/>
        </w:rPr>
        <w:t>717.</w:t>
      </w:r>
      <w:r w:rsidRPr="0020662E">
        <w:rPr>
          <w:rFonts w:eastAsia="Arial"/>
          <w:sz w:val="28"/>
          <w:szCs w:val="28"/>
          <w:lang w:eastAsia="en-US"/>
        </w:rPr>
        <w:tab/>
      </w:r>
      <w:proofErr w:type="spellStart"/>
      <w:r w:rsidRPr="0020662E">
        <w:rPr>
          <w:rFonts w:eastAsia="Arial"/>
          <w:sz w:val="28"/>
          <w:szCs w:val="28"/>
          <w:lang w:eastAsia="en-US"/>
        </w:rPr>
        <w:t>Инвестициялық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бағдарламаны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өзгертуге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арналған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өтінім</w:t>
      </w:r>
      <w:proofErr w:type="spellEnd"/>
      <w:r w:rsidRPr="0020662E">
        <w:rPr>
          <w:rFonts w:eastAsia="Arial"/>
          <w:sz w:val="28"/>
          <w:szCs w:val="28"/>
          <w:lang w:eastAsia="en-US"/>
        </w:rPr>
        <w:t xml:space="preserve"> оны </w:t>
      </w:r>
      <w:proofErr w:type="spellStart"/>
      <w:r w:rsidRPr="0020662E">
        <w:rPr>
          <w:rFonts w:eastAsia="Arial"/>
          <w:sz w:val="28"/>
          <w:szCs w:val="28"/>
          <w:lang w:eastAsia="en-US"/>
        </w:rPr>
        <w:t>қайта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қарау</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қажеттілігінің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негіздемесін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бекітілген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Инвестициялық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бағдарламадағы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шығындар</w:t>
      </w:r>
      <w:proofErr w:type="spellEnd"/>
      <w:r w:rsidRPr="0020662E">
        <w:rPr>
          <w:rFonts w:eastAsia="Arial"/>
          <w:sz w:val="28"/>
          <w:szCs w:val="28"/>
          <w:lang w:eastAsia="en-US"/>
        </w:rPr>
        <w:t xml:space="preserve"> мен </w:t>
      </w:r>
      <w:proofErr w:type="spellStart"/>
      <w:r w:rsidRPr="0020662E">
        <w:rPr>
          <w:rFonts w:eastAsia="Arial"/>
          <w:sz w:val="28"/>
          <w:szCs w:val="28"/>
          <w:lang w:eastAsia="en-US"/>
        </w:rPr>
        <w:t>қаржыландыруды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қоса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алғанда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ұсынылған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өзгерістер</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туралы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толық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ақпаратты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қамтиды</w:t>
      </w:r>
      <w:proofErr w:type="spellEnd"/>
      <w:r w:rsidRPr="0020662E">
        <w:rPr>
          <w:rFonts w:eastAsia="Arial"/>
          <w:sz w:val="28"/>
          <w:szCs w:val="28"/>
          <w:lang w:eastAsia="en-US"/>
        </w:rPr>
        <w:t>.</w:t>
      </w:r>
    </w:p>
    <w:p w:rsidR="0020662E" w:rsidRPr="0020662E" w:rsidRDefault="0020662E" w:rsidP="0020662E">
      <w:pPr>
        <w:tabs>
          <w:tab w:val="left" w:pos="993"/>
        </w:tabs>
        <w:ind w:firstLine="709"/>
        <w:jc w:val="both"/>
        <w:rPr>
          <w:rFonts w:eastAsia="Arial"/>
          <w:sz w:val="28"/>
          <w:szCs w:val="28"/>
          <w:lang w:eastAsia="en-US"/>
        </w:rPr>
      </w:pPr>
      <w:r w:rsidRPr="0020662E">
        <w:rPr>
          <w:rFonts w:eastAsia="Arial"/>
          <w:sz w:val="28"/>
          <w:szCs w:val="28"/>
          <w:lang w:eastAsia="en-US"/>
        </w:rPr>
        <w:t>718.</w:t>
      </w:r>
      <w:r w:rsidRPr="0020662E">
        <w:rPr>
          <w:rFonts w:eastAsia="Arial"/>
          <w:sz w:val="28"/>
          <w:szCs w:val="28"/>
          <w:lang w:eastAsia="en-US"/>
        </w:rPr>
        <w:tab/>
      </w:r>
      <w:proofErr w:type="spellStart"/>
      <w:r w:rsidRPr="0020662E">
        <w:rPr>
          <w:rFonts w:eastAsia="Arial"/>
          <w:sz w:val="28"/>
          <w:szCs w:val="28"/>
          <w:lang w:eastAsia="en-US"/>
        </w:rPr>
        <w:t>Уәкілетті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органның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ведомствосы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тиісті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салаларда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басшылықты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жүзеге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асыратын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мемлекеттік</w:t>
      </w:r>
      <w:proofErr w:type="spellEnd"/>
      <w:r w:rsidRPr="0020662E">
        <w:rPr>
          <w:rFonts w:eastAsia="Arial"/>
          <w:sz w:val="28"/>
          <w:szCs w:val="28"/>
          <w:lang w:eastAsia="en-US"/>
        </w:rPr>
        <w:t xml:space="preserve"> орган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немесе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жергілікті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атқарушы</w:t>
      </w:r>
      <w:proofErr w:type="spellEnd"/>
      <w:r w:rsidRPr="0020662E">
        <w:rPr>
          <w:rFonts w:eastAsia="Arial"/>
          <w:sz w:val="28"/>
          <w:szCs w:val="28"/>
          <w:lang w:eastAsia="en-US"/>
        </w:rPr>
        <w:t xml:space="preserve"> орган </w:t>
      </w:r>
      <w:proofErr w:type="spellStart"/>
      <w:r w:rsidRPr="0020662E">
        <w:rPr>
          <w:rFonts w:eastAsia="Arial"/>
          <w:sz w:val="28"/>
          <w:szCs w:val="28"/>
          <w:lang w:eastAsia="en-US"/>
        </w:rPr>
        <w:t>Субъектінің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бекітілген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инвестициялық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бағдарламасын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өзгерту</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туралы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өтінішті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ішінде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субъектінің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инвестициялық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бағдарламаны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өзгерту</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туралы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қайта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пысықталған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өтінішін</w:t>
      </w:r>
      <w:proofErr w:type="spellEnd"/>
      <w:r w:rsidRPr="0020662E">
        <w:rPr>
          <w:rFonts w:eastAsia="Arial"/>
          <w:sz w:val="28"/>
          <w:szCs w:val="28"/>
          <w:lang w:eastAsia="en-US"/>
        </w:rPr>
        <w:t xml:space="preserve"> осы </w:t>
      </w:r>
      <w:proofErr w:type="spellStart"/>
      <w:r w:rsidRPr="0020662E">
        <w:rPr>
          <w:rFonts w:eastAsia="Arial"/>
          <w:sz w:val="28"/>
          <w:szCs w:val="28"/>
          <w:lang w:eastAsia="en-US"/>
        </w:rPr>
        <w:t>Қағидалардың</w:t>
      </w:r>
      <w:proofErr w:type="spellEnd"/>
      <w:r w:rsidRPr="0020662E">
        <w:rPr>
          <w:rFonts w:eastAsia="Arial"/>
          <w:sz w:val="28"/>
          <w:szCs w:val="28"/>
          <w:lang w:eastAsia="en-US"/>
        </w:rPr>
        <w:t xml:space="preserve"> 700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717-тармақтарында </w:t>
      </w:r>
      <w:proofErr w:type="spellStart"/>
      <w:r w:rsidRPr="0020662E">
        <w:rPr>
          <w:rFonts w:eastAsia="Arial"/>
          <w:sz w:val="28"/>
          <w:szCs w:val="28"/>
          <w:lang w:eastAsia="en-US"/>
        </w:rPr>
        <w:t>көзделген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тәртіппен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қарайды</w:t>
      </w:r>
      <w:proofErr w:type="spellEnd"/>
      <w:r w:rsidRPr="0020662E">
        <w:rPr>
          <w:rFonts w:eastAsia="Arial"/>
          <w:sz w:val="28"/>
          <w:szCs w:val="28"/>
          <w:lang w:eastAsia="en-US"/>
        </w:rPr>
        <w:t>.</w:t>
      </w:r>
    </w:p>
    <w:p w:rsidR="0020662E" w:rsidRPr="0020662E" w:rsidRDefault="0020662E" w:rsidP="0020662E">
      <w:pPr>
        <w:tabs>
          <w:tab w:val="left" w:pos="993"/>
        </w:tabs>
        <w:ind w:firstLine="709"/>
        <w:jc w:val="both"/>
        <w:rPr>
          <w:rFonts w:eastAsia="Arial"/>
          <w:sz w:val="28"/>
          <w:szCs w:val="28"/>
          <w:lang w:eastAsia="en-US"/>
        </w:rPr>
      </w:pPr>
      <w:r w:rsidRPr="0020662E">
        <w:rPr>
          <w:rFonts w:eastAsia="Arial"/>
          <w:sz w:val="28"/>
          <w:szCs w:val="28"/>
          <w:lang w:eastAsia="en-US"/>
        </w:rPr>
        <w:t>719.</w:t>
      </w:r>
      <w:r w:rsidRPr="0020662E">
        <w:rPr>
          <w:rFonts w:eastAsia="Arial"/>
          <w:sz w:val="28"/>
          <w:szCs w:val="28"/>
          <w:lang w:eastAsia="en-US"/>
        </w:rPr>
        <w:tab/>
      </w:r>
      <w:proofErr w:type="spellStart"/>
      <w:r w:rsidRPr="0020662E">
        <w:rPr>
          <w:rFonts w:eastAsia="Arial"/>
          <w:sz w:val="28"/>
          <w:szCs w:val="28"/>
          <w:lang w:eastAsia="en-US"/>
        </w:rPr>
        <w:t>Уәкілетті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органның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ведомствосы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тиісті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салаларда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басшылықты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жүзеге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асыратын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мемлекеттік</w:t>
      </w:r>
      <w:proofErr w:type="spellEnd"/>
      <w:r w:rsidRPr="0020662E">
        <w:rPr>
          <w:rFonts w:eastAsia="Arial"/>
          <w:sz w:val="28"/>
          <w:szCs w:val="28"/>
          <w:lang w:eastAsia="en-US"/>
        </w:rPr>
        <w:t xml:space="preserve"> орган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немесе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жергілікті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атқарушы</w:t>
      </w:r>
      <w:proofErr w:type="spellEnd"/>
      <w:r w:rsidRPr="0020662E">
        <w:rPr>
          <w:rFonts w:eastAsia="Arial"/>
          <w:sz w:val="28"/>
          <w:szCs w:val="28"/>
          <w:lang w:eastAsia="en-US"/>
        </w:rPr>
        <w:t xml:space="preserve"> орган </w:t>
      </w:r>
      <w:proofErr w:type="spellStart"/>
      <w:r w:rsidRPr="0020662E">
        <w:rPr>
          <w:rFonts w:eastAsia="Arial"/>
          <w:sz w:val="28"/>
          <w:szCs w:val="28"/>
          <w:lang w:eastAsia="en-US"/>
        </w:rPr>
        <w:t>Субъектінің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инвестициялық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бағдарламасын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ол</w:t>
      </w:r>
      <w:proofErr w:type="spellEnd"/>
      <w:r w:rsidRPr="0020662E">
        <w:rPr>
          <w:rFonts w:eastAsia="Arial"/>
          <w:sz w:val="28"/>
          <w:szCs w:val="28"/>
          <w:lang w:eastAsia="en-US"/>
        </w:rPr>
        <w:t xml:space="preserve"> </w:t>
      </w:r>
      <w:proofErr w:type="spellStart"/>
      <w:r w:rsidRPr="0020662E">
        <w:rPr>
          <w:rFonts w:eastAsia="Arial"/>
          <w:sz w:val="28"/>
          <w:szCs w:val="28"/>
          <w:lang w:eastAsia="en-US"/>
        </w:rPr>
        <w:t>ұсынылған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күннен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бастап</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қырық</w:t>
      </w:r>
      <w:proofErr w:type="spellEnd"/>
      <w:r w:rsidRPr="0020662E">
        <w:rPr>
          <w:rFonts w:eastAsia="Arial"/>
          <w:sz w:val="28"/>
          <w:szCs w:val="28"/>
          <w:lang w:eastAsia="en-US"/>
        </w:rPr>
        <w:t xml:space="preserve"> бес </w:t>
      </w:r>
      <w:proofErr w:type="spellStart"/>
      <w:r w:rsidRPr="0020662E">
        <w:rPr>
          <w:rFonts w:eastAsia="Arial"/>
          <w:sz w:val="28"/>
          <w:szCs w:val="28"/>
          <w:lang w:eastAsia="en-US"/>
        </w:rPr>
        <w:t>жұмыс</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күнінен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аспайтын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мерзімде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өзгерту</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туралы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жобаны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қарайды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субъектінің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өзгертілген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инвестициялық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бағдарламасының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жобасын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бекіту</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немесе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бекітуден</w:t>
      </w:r>
      <w:proofErr w:type="spellEnd"/>
      <w:r w:rsidRPr="0020662E">
        <w:rPr>
          <w:rFonts w:eastAsia="Arial"/>
          <w:sz w:val="28"/>
          <w:szCs w:val="28"/>
          <w:lang w:eastAsia="en-US"/>
        </w:rPr>
        <w:t xml:space="preserve"> бас </w:t>
      </w:r>
      <w:proofErr w:type="spellStart"/>
      <w:r w:rsidRPr="0020662E">
        <w:rPr>
          <w:rFonts w:eastAsia="Arial"/>
          <w:sz w:val="28"/>
          <w:szCs w:val="28"/>
          <w:lang w:eastAsia="en-US"/>
        </w:rPr>
        <w:t>тарту</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туралы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шешім</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қабылдайды</w:t>
      </w:r>
      <w:proofErr w:type="spellEnd"/>
      <w:r w:rsidRPr="0020662E">
        <w:rPr>
          <w:rFonts w:eastAsia="Arial"/>
          <w:sz w:val="28"/>
          <w:szCs w:val="28"/>
          <w:lang w:eastAsia="en-US"/>
        </w:rPr>
        <w:t>.</w:t>
      </w:r>
    </w:p>
    <w:p w:rsidR="0020662E" w:rsidRPr="0020662E" w:rsidRDefault="0020662E" w:rsidP="0020662E">
      <w:pPr>
        <w:tabs>
          <w:tab w:val="left" w:pos="993"/>
        </w:tabs>
        <w:ind w:firstLine="709"/>
        <w:jc w:val="both"/>
        <w:rPr>
          <w:rFonts w:eastAsia="Arial"/>
          <w:sz w:val="28"/>
          <w:szCs w:val="28"/>
          <w:lang w:eastAsia="en-US"/>
        </w:rPr>
      </w:pPr>
      <w:r w:rsidRPr="0020662E">
        <w:rPr>
          <w:rFonts w:eastAsia="Arial"/>
          <w:sz w:val="28"/>
          <w:szCs w:val="28"/>
          <w:lang w:val="kk-KZ" w:eastAsia="en-US"/>
        </w:rPr>
        <w:t>720</w:t>
      </w:r>
      <w:r w:rsidRPr="0020662E">
        <w:rPr>
          <w:rFonts w:eastAsia="Arial"/>
          <w:sz w:val="28"/>
          <w:szCs w:val="28"/>
          <w:lang w:eastAsia="en-US"/>
        </w:rPr>
        <w:t>.</w:t>
      </w:r>
      <w:r w:rsidRPr="0020662E">
        <w:rPr>
          <w:rFonts w:eastAsia="Arial"/>
          <w:sz w:val="28"/>
          <w:szCs w:val="28"/>
          <w:lang w:eastAsia="en-US"/>
        </w:rPr>
        <w:tab/>
      </w:r>
      <w:proofErr w:type="spellStart"/>
      <w:r w:rsidRPr="0020662E">
        <w:rPr>
          <w:rFonts w:eastAsia="Arial"/>
          <w:sz w:val="28"/>
          <w:szCs w:val="28"/>
          <w:lang w:eastAsia="en-US"/>
        </w:rPr>
        <w:t>Өзгертілген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инвестициялық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бағдарламаны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бекіту</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туралы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шешім</w:t>
      </w:r>
      <w:proofErr w:type="spellEnd"/>
      <w:r w:rsidRPr="0020662E">
        <w:rPr>
          <w:rFonts w:eastAsia="Arial"/>
          <w:sz w:val="28"/>
          <w:szCs w:val="28"/>
          <w:lang w:eastAsia="en-US"/>
        </w:rPr>
        <w:t xml:space="preserve"> </w:t>
      </w:r>
      <w:proofErr w:type="spellStart"/>
      <w:r w:rsidRPr="0020662E">
        <w:rPr>
          <w:rFonts w:eastAsia="Arial"/>
          <w:sz w:val="28"/>
          <w:szCs w:val="28"/>
          <w:lang w:eastAsia="en-US"/>
        </w:rPr>
        <w:t>уәкілетті</w:t>
      </w:r>
      <w:proofErr w:type="spellEnd"/>
      <w:r w:rsidRPr="0020662E">
        <w:rPr>
          <w:rFonts w:eastAsia="Arial"/>
          <w:sz w:val="28"/>
          <w:szCs w:val="28"/>
          <w:lang w:eastAsia="en-US"/>
        </w:rPr>
        <w:t xml:space="preserve"> орган </w:t>
      </w:r>
      <w:proofErr w:type="spellStart"/>
      <w:r w:rsidRPr="0020662E">
        <w:rPr>
          <w:rFonts w:eastAsia="Arial"/>
          <w:sz w:val="28"/>
          <w:szCs w:val="28"/>
          <w:lang w:eastAsia="en-US"/>
        </w:rPr>
        <w:t>ведомствосының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тиісті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салаларда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басшылықты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жүзеге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асыратын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мемлекеттік</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органның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немесе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жергілікті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атқарушы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органның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бірлескен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бұйрығымен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ресімделеді</w:t>
      </w:r>
      <w:proofErr w:type="spellEnd"/>
      <w:r w:rsidRPr="0020662E">
        <w:rPr>
          <w:rFonts w:eastAsia="Arial"/>
          <w:sz w:val="28"/>
          <w:szCs w:val="28"/>
          <w:lang w:eastAsia="en-US"/>
        </w:rPr>
        <w:t>.</w:t>
      </w:r>
    </w:p>
    <w:p w:rsidR="0020662E" w:rsidRPr="0020662E" w:rsidRDefault="0020662E" w:rsidP="0020662E">
      <w:pPr>
        <w:tabs>
          <w:tab w:val="left" w:pos="993"/>
        </w:tabs>
        <w:ind w:firstLine="709"/>
        <w:jc w:val="both"/>
        <w:rPr>
          <w:rFonts w:eastAsia="Arial"/>
          <w:sz w:val="28"/>
          <w:szCs w:val="28"/>
          <w:lang w:eastAsia="en-US"/>
        </w:rPr>
      </w:pPr>
      <w:r w:rsidRPr="0020662E">
        <w:rPr>
          <w:rFonts w:eastAsia="Arial"/>
          <w:sz w:val="28"/>
          <w:szCs w:val="28"/>
          <w:lang w:val="kk-KZ" w:eastAsia="en-US"/>
        </w:rPr>
        <w:t>721</w:t>
      </w:r>
      <w:r w:rsidRPr="0020662E">
        <w:rPr>
          <w:rFonts w:eastAsia="Arial"/>
          <w:sz w:val="28"/>
          <w:szCs w:val="28"/>
          <w:lang w:eastAsia="en-US"/>
        </w:rPr>
        <w:t>.</w:t>
      </w:r>
      <w:r w:rsidRPr="0020662E">
        <w:rPr>
          <w:rFonts w:eastAsia="Arial"/>
          <w:sz w:val="28"/>
          <w:szCs w:val="28"/>
          <w:lang w:eastAsia="en-US"/>
        </w:rPr>
        <w:tab/>
      </w:r>
      <w:proofErr w:type="spellStart"/>
      <w:r w:rsidRPr="0020662E">
        <w:rPr>
          <w:rFonts w:eastAsia="Arial"/>
          <w:sz w:val="28"/>
          <w:szCs w:val="28"/>
          <w:lang w:eastAsia="en-US"/>
        </w:rPr>
        <w:t>Табиғи</w:t>
      </w:r>
      <w:proofErr w:type="spellEnd"/>
      <w:r w:rsidRPr="0020662E">
        <w:rPr>
          <w:rFonts w:eastAsia="Arial"/>
          <w:sz w:val="28"/>
          <w:szCs w:val="28"/>
          <w:lang w:eastAsia="en-US"/>
        </w:rPr>
        <w:t xml:space="preserve"> монополия </w:t>
      </w:r>
      <w:proofErr w:type="spellStart"/>
      <w:r w:rsidRPr="0020662E">
        <w:rPr>
          <w:rFonts w:eastAsia="Arial"/>
          <w:sz w:val="28"/>
          <w:szCs w:val="28"/>
          <w:lang w:eastAsia="en-US"/>
        </w:rPr>
        <w:t>субъектісі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табиғи</w:t>
      </w:r>
      <w:proofErr w:type="spellEnd"/>
      <w:r w:rsidRPr="0020662E">
        <w:rPr>
          <w:rFonts w:eastAsia="Arial"/>
          <w:sz w:val="28"/>
          <w:szCs w:val="28"/>
          <w:lang w:eastAsia="en-US"/>
        </w:rPr>
        <w:t xml:space="preserve"> монополия субъектісіне </w:t>
      </w:r>
      <w:proofErr w:type="spellStart"/>
      <w:r w:rsidRPr="0020662E">
        <w:rPr>
          <w:rFonts w:eastAsia="Arial"/>
          <w:sz w:val="28"/>
          <w:szCs w:val="28"/>
          <w:lang w:eastAsia="en-US"/>
        </w:rPr>
        <w:t>тәуелді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емес</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себептер</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бойынша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бекітілген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инвестициялық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бағдарламаның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іс-шараларын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орындамаған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жағдайда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Шарттың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екінші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тарапының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міндеттемелерін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орындамауы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еңсерілмейтін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күш</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мән-жайлары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салдарынан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конкурсты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тендерді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өтпеді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деп</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тану</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бекітілген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инвестициялық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бағдарламаның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іс-шараларын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орындау</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мерзімдері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келесі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күнтізбелік</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жылға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жылдан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кейінгі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жылдың</w:t>
      </w:r>
      <w:proofErr w:type="spellEnd"/>
      <w:r w:rsidRPr="0020662E">
        <w:rPr>
          <w:rFonts w:eastAsia="Arial"/>
          <w:sz w:val="28"/>
          <w:szCs w:val="28"/>
          <w:lang w:eastAsia="en-US"/>
        </w:rPr>
        <w:t xml:space="preserve"> 1 </w:t>
      </w:r>
      <w:proofErr w:type="spellStart"/>
      <w:r w:rsidRPr="0020662E">
        <w:rPr>
          <w:rFonts w:eastAsia="Arial"/>
          <w:sz w:val="28"/>
          <w:szCs w:val="28"/>
          <w:lang w:eastAsia="en-US"/>
        </w:rPr>
        <w:t>наурызына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дейін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ауыстырылуы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мүмкін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оларды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іске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асыру</w:t>
      </w:r>
      <w:proofErr w:type="spellEnd"/>
      <w:r w:rsidRPr="0020662E">
        <w:rPr>
          <w:rFonts w:eastAsia="Arial"/>
          <w:sz w:val="28"/>
          <w:szCs w:val="28"/>
          <w:lang w:eastAsia="en-US"/>
        </w:rPr>
        <w:t xml:space="preserve">. </w:t>
      </w:r>
      <w:proofErr w:type="spellStart"/>
      <w:r w:rsidRPr="0020662E">
        <w:rPr>
          <w:rFonts w:eastAsia="Arial"/>
          <w:sz w:val="28"/>
          <w:szCs w:val="28"/>
          <w:lang w:eastAsia="en-US"/>
        </w:rPr>
        <w:t>Инвестициялық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бағдарламаның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іс-шараларын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орындау</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мерзімдерін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қайта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ауыстыруға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жол</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берілмейді</w:t>
      </w:r>
      <w:proofErr w:type="spellEnd"/>
      <w:r w:rsidRPr="0020662E">
        <w:rPr>
          <w:rFonts w:eastAsia="Arial"/>
          <w:sz w:val="28"/>
          <w:szCs w:val="28"/>
          <w:lang w:eastAsia="en-US"/>
        </w:rPr>
        <w:t>.</w:t>
      </w:r>
    </w:p>
    <w:p w:rsidR="0020662E" w:rsidRPr="0020662E" w:rsidRDefault="0020662E" w:rsidP="0020662E">
      <w:pPr>
        <w:tabs>
          <w:tab w:val="left" w:pos="993"/>
        </w:tabs>
        <w:ind w:firstLine="709"/>
        <w:jc w:val="both"/>
        <w:rPr>
          <w:rFonts w:eastAsia="Arial"/>
          <w:sz w:val="28"/>
          <w:szCs w:val="28"/>
          <w:lang w:eastAsia="en-US"/>
        </w:rPr>
      </w:pPr>
      <w:r w:rsidRPr="0020662E">
        <w:rPr>
          <w:rFonts w:eastAsia="Arial"/>
          <w:sz w:val="28"/>
          <w:szCs w:val="28"/>
          <w:lang w:val="kk-KZ" w:eastAsia="en-US"/>
        </w:rPr>
        <w:t>722</w:t>
      </w:r>
      <w:r w:rsidRPr="0020662E">
        <w:rPr>
          <w:rFonts w:eastAsia="Arial"/>
          <w:sz w:val="28"/>
          <w:szCs w:val="28"/>
          <w:lang w:eastAsia="en-US"/>
        </w:rPr>
        <w:t>.</w:t>
      </w:r>
      <w:r w:rsidRPr="0020662E">
        <w:rPr>
          <w:rFonts w:eastAsia="Arial"/>
          <w:sz w:val="28"/>
          <w:szCs w:val="28"/>
          <w:lang w:eastAsia="en-US"/>
        </w:rPr>
        <w:tab/>
        <w:t xml:space="preserve">Субъект </w:t>
      </w:r>
      <w:proofErr w:type="spellStart"/>
      <w:r w:rsidRPr="0020662E">
        <w:rPr>
          <w:rFonts w:eastAsia="Arial"/>
          <w:sz w:val="28"/>
          <w:szCs w:val="28"/>
          <w:lang w:eastAsia="en-US"/>
        </w:rPr>
        <w:t>инвестициялық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бағдарламаның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іс-шаралары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іске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асырылған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жылдан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кейінгі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жылдың</w:t>
      </w:r>
      <w:proofErr w:type="spellEnd"/>
      <w:r w:rsidRPr="0020662E">
        <w:rPr>
          <w:rFonts w:eastAsia="Arial"/>
          <w:sz w:val="28"/>
          <w:szCs w:val="28"/>
          <w:lang w:eastAsia="en-US"/>
        </w:rPr>
        <w:t xml:space="preserve"> 15 </w:t>
      </w:r>
      <w:proofErr w:type="spellStart"/>
      <w:r w:rsidRPr="0020662E">
        <w:rPr>
          <w:rFonts w:eastAsia="Arial"/>
          <w:sz w:val="28"/>
          <w:szCs w:val="28"/>
          <w:lang w:eastAsia="en-US"/>
        </w:rPr>
        <w:t>қаңтарынан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кешіктірілмейтін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мерзімде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уәкілетті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органның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тиісті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салаларда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басшылықты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жүзеге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асыратын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мемлекеттік</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органның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немесе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жергілікті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атқарушы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органның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ведомствосының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мекенжайына</w:t>
      </w:r>
      <w:proofErr w:type="spellEnd"/>
      <w:r w:rsidRPr="0020662E">
        <w:rPr>
          <w:rFonts w:eastAsia="Arial"/>
          <w:sz w:val="28"/>
          <w:szCs w:val="28"/>
          <w:lang w:eastAsia="en-US"/>
        </w:rPr>
        <w:t xml:space="preserve"> осы 724-тармақта </w:t>
      </w:r>
      <w:proofErr w:type="spellStart"/>
      <w:r w:rsidRPr="0020662E">
        <w:rPr>
          <w:rFonts w:eastAsia="Arial"/>
          <w:sz w:val="28"/>
          <w:szCs w:val="28"/>
          <w:lang w:eastAsia="en-US"/>
        </w:rPr>
        <w:t>көзделген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жағдайлардың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басталғанын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растайтын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құжаттарды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қоса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бере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отырып</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бекітілген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инвестициялық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бағдарламаны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өзгерту</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туралы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өтініш</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жібереді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Ережелер</w:t>
      </w:r>
      <w:proofErr w:type="spellEnd"/>
      <w:r w:rsidRPr="0020662E">
        <w:rPr>
          <w:rFonts w:eastAsia="Arial"/>
          <w:sz w:val="28"/>
          <w:szCs w:val="28"/>
          <w:lang w:eastAsia="en-US"/>
        </w:rPr>
        <w:t>.</w:t>
      </w:r>
    </w:p>
    <w:p w:rsidR="0020662E" w:rsidRPr="0020662E" w:rsidRDefault="0020662E" w:rsidP="0020662E">
      <w:pPr>
        <w:tabs>
          <w:tab w:val="left" w:pos="993"/>
        </w:tabs>
        <w:ind w:firstLine="709"/>
        <w:jc w:val="both"/>
        <w:rPr>
          <w:rFonts w:eastAsia="Arial"/>
          <w:sz w:val="28"/>
          <w:szCs w:val="28"/>
          <w:lang w:eastAsia="en-US"/>
        </w:rPr>
      </w:pPr>
      <w:r w:rsidRPr="0020662E">
        <w:rPr>
          <w:rFonts w:eastAsia="Arial"/>
          <w:sz w:val="28"/>
          <w:szCs w:val="28"/>
          <w:lang w:val="kk-KZ" w:eastAsia="en-US"/>
        </w:rPr>
        <w:t>723</w:t>
      </w:r>
      <w:r w:rsidRPr="0020662E">
        <w:rPr>
          <w:rFonts w:eastAsia="Arial"/>
          <w:sz w:val="28"/>
          <w:szCs w:val="28"/>
          <w:lang w:eastAsia="en-US"/>
        </w:rPr>
        <w:t>.</w:t>
      </w:r>
      <w:r w:rsidRPr="0020662E">
        <w:rPr>
          <w:rFonts w:eastAsia="Arial"/>
          <w:sz w:val="28"/>
          <w:szCs w:val="28"/>
          <w:lang w:eastAsia="en-US"/>
        </w:rPr>
        <w:tab/>
      </w:r>
      <w:proofErr w:type="spellStart"/>
      <w:r w:rsidRPr="0020662E">
        <w:rPr>
          <w:rFonts w:eastAsia="Arial"/>
          <w:sz w:val="28"/>
          <w:szCs w:val="28"/>
          <w:lang w:eastAsia="en-US"/>
        </w:rPr>
        <w:t>Тиісті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салаларда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басшылықты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жүзеге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асыратын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мемлекеттік</w:t>
      </w:r>
      <w:proofErr w:type="spellEnd"/>
      <w:r w:rsidRPr="0020662E">
        <w:rPr>
          <w:rFonts w:eastAsia="Arial"/>
          <w:sz w:val="28"/>
          <w:szCs w:val="28"/>
          <w:lang w:eastAsia="en-US"/>
        </w:rPr>
        <w:t xml:space="preserve"> орган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немесе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жергілікті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атқарушы</w:t>
      </w:r>
      <w:proofErr w:type="spellEnd"/>
      <w:r w:rsidRPr="0020662E">
        <w:rPr>
          <w:rFonts w:eastAsia="Arial"/>
          <w:sz w:val="28"/>
          <w:szCs w:val="28"/>
          <w:lang w:eastAsia="en-US"/>
        </w:rPr>
        <w:t xml:space="preserve"> орган 15 </w:t>
      </w:r>
      <w:proofErr w:type="spellStart"/>
      <w:r w:rsidRPr="0020662E">
        <w:rPr>
          <w:rFonts w:eastAsia="Arial"/>
          <w:sz w:val="28"/>
          <w:szCs w:val="28"/>
          <w:lang w:eastAsia="en-US"/>
        </w:rPr>
        <w:t>ақпанға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дейінгі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мерзімде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уәкілетті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органның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ведомствосына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субъектінің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инвестициялық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бағдарламасына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өзгерістер</w:t>
      </w:r>
      <w:proofErr w:type="spellEnd"/>
      <w:r w:rsidRPr="0020662E">
        <w:rPr>
          <w:rFonts w:eastAsia="Arial"/>
          <w:sz w:val="28"/>
          <w:szCs w:val="28"/>
          <w:lang w:eastAsia="en-US"/>
        </w:rPr>
        <w:t xml:space="preserve"> </w:t>
      </w:r>
      <w:proofErr w:type="spellStart"/>
      <w:r w:rsidRPr="0020662E">
        <w:rPr>
          <w:rFonts w:eastAsia="Arial"/>
          <w:sz w:val="28"/>
          <w:szCs w:val="28"/>
          <w:lang w:eastAsia="en-US"/>
        </w:rPr>
        <w:t>енгізудің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орындылығы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немесе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орынсыздығы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туралы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қорытынды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жібереді</w:t>
      </w:r>
      <w:proofErr w:type="spellEnd"/>
      <w:r w:rsidRPr="0020662E">
        <w:rPr>
          <w:rFonts w:eastAsia="Arial"/>
          <w:sz w:val="28"/>
          <w:szCs w:val="28"/>
          <w:lang w:eastAsia="en-US"/>
        </w:rPr>
        <w:t>.</w:t>
      </w:r>
    </w:p>
    <w:p w:rsidR="0020662E" w:rsidRPr="0020662E" w:rsidRDefault="0020662E" w:rsidP="0020662E">
      <w:pPr>
        <w:tabs>
          <w:tab w:val="left" w:pos="993"/>
        </w:tabs>
        <w:ind w:firstLine="709"/>
        <w:jc w:val="both"/>
        <w:rPr>
          <w:rFonts w:eastAsia="Arial"/>
          <w:b/>
          <w:bCs/>
          <w:sz w:val="28"/>
          <w:szCs w:val="28"/>
          <w:lang w:eastAsia="en-US"/>
        </w:rPr>
      </w:pPr>
      <w:r w:rsidRPr="0020662E">
        <w:rPr>
          <w:rFonts w:eastAsia="Arial"/>
          <w:sz w:val="28"/>
          <w:szCs w:val="28"/>
          <w:lang w:eastAsia="en-US"/>
        </w:rPr>
        <w:t>724.</w:t>
      </w:r>
      <w:r w:rsidRPr="0020662E">
        <w:rPr>
          <w:rFonts w:eastAsia="Arial"/>
          <w:sz w:val="28"/>
          <w:szCs w:val="28"/>
          <w:lang w:eastAsia="en-US"/>
        </w:rPr>
        <w:tab/>
      </w:r>
      <w:proofErr w:type="spellStart"/>
      <w:r w:rsidRPr="0020662E">
        <w:rPr>
          <w:rFonts w:eastAsia="Arial"/>
          <w:sz w:val="28"/>
          <w:szCs w:val="28"/>
          <w:lang w:eastAsia="en-US"/>
        </w:rPr>
        <w:t>Субъектінің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инвестициялық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бағдарламасын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өзгерту</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туралы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шешім</w:t>
      </w:r>
      <w:proofErr w:type="spellEnd"/>
      <w:r w:rsidRPr="0020662E">
        <w:rPr>
          <w:rFonts w:eastAsia="Arial"/>
          <w:sz w:val="28"/>
          <w:szCs w:val="28"/>
          <w:lang w:eastAsia="en-US"/>
        </w:rPr>
        <w:t xml:space="preserve"> </w:t>
      </w:r>
      <w:proofErr w:type="spellStart"/>
      <w:r w:rsidRPr="0020662E">
        <w:rPr>
          <w:rFonts w:eastAsia="Arial"/>
          <w:sz w:val="28"/>
          <w:szCs w:val="28"/>
          <w:lang w:eastAsia="en-US"/>
        </w:rPr>
        <w:t>уәкілетті</w:t>
      </w:r>
      <w:proofErr w:type="spellEnd"/>
      <w:r w:rsidRPr="0020662E">
        <w:rPr>
          <w:rFonts w:eastAsia="Arial"/>
          <w:sz w:val="28"/>
          <w:szCs w:val="28"/>
          <w:lang w:eastAsia="en-US"/>
        </w:rPr>
        <w:t xml:space="preserve"> орган </w:t>
      </w:r>
      <w:proofErr w:type="spellStart"/>
      <w:r w:rsidRPr="0020662E">
        <w:rPr>
          <w:rFonts w:eastAsia="Arial"/>
          <w:sz w:val="28"/>
          <w:szCs w:val="28"/>
          <w:lang w:eastAsia="en-US"/>
        </w:rPr>
        <w:t>ведомствосының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тиісті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салаларда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басшылықты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жүзеге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асыратын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мемлекеттік</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органның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немесе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жергілікті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атқарушы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органның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бірлескен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бұйрығымен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жылдың</w:t>
      </w:r>
      <w:proofErr w:type="spellEnd"/>
      <w:r w:rsidRPr="0020662E">
        <w:rPr>
          <w:rFonts w:eastAsia="Arial"/>
          <w:sz w:val="28"/>
          <w:szCs w:val="28"/>
          <w:lang w:eastAsia="en-US"/>
        </w:rPr>
        <w:t xml:space="preserve"> 1 </w:t>
      </w:r>
      <w:proofErr w:type="spellStart"/>
      <w:r w:rsidRPr="0020662E">
        <w:rPr>
          <w:rFonts w:eastAsia="Arial"/>
          <w:sz w:val="28"/>
          <w:szCs w:val="28"/>
          <w:lang w:eastAsia="en-US"/>
        </w:rPr>
        <w:t>наурызынан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кешіктірілмейтін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мерзімде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ресімделеді</w:t>
      </w:r>
      <w:proofErr w:type="spellEnd"/>
      <w:r w:rsidRPr="0020662E">
        <w:rPr>
          <w:rFonts w:eastAsia="Arial"/>
          <w:sz w:val="28"/>
          <w:szCs w:val="28"/>
          <w:lang w:eastAsia="en-US"/>
        </w:rPr>
        <w:t>.</w:t>
      </w:r>
    </w:p>
    <w:p w:rsidR="0020662E" w:rsidRDefault="0020662E" w:rsidP="0020662E">
      <w:pPr>
        <w:tabs>
          <w:tab w:val="left" w:pos="993"/>
        </w:tabs>
        <w:ind w:firstLine="709"/>
        <w:jc w:val="both"/>
        <w:rPr>
          <w:rFonts w:eastAsia="Arial"/>
          <w:b/>
          <w:bCs/>
          <w:sz w:val="28"/>
          <w:szCs w:val="28"/>
          <w:lang w:eastAsia="en-US"/>
        </w:rPr>
      </w:pPr>
    </w:p>
    <w:p w:rsidR="0046320D" w:rsidRPr="0020662E" w:rsidRDefault="0046320D" w:rsidP="0020662E">
      <w:pPr>
        <w:tabs>
          <w:tab w:val="left" w:pos="993"/>
        </w:tabs>
        <w:ind w:firstLine="709"/>
        <w:jc w:val="both"/>
        <w:rPr>
          <w:rFonts w:eastAsia="Arial"/>
          <w:b/>
          <w:bCs/>
          <w:sz w:val="28"/>
          <w:szCs w:val="28"/>
          <w:lang w:eastAsia="en-US"/>
        </w:rPr>
      </w:pPr>
    </w:p>
    <w:p w:rsidR="0020662E" w:rsidRPr="0020662E" w:rsidRDefault="0020662E" w:rsidP="0020662E">
      <w:pPr>
        <w:tabs>
          <w:tab w:val="left" w:pos="993"/>
        </w:tabs>
        <w:ind w:firstLine="709"/>
        <w:jc w:val="center"/>
        <w:rPr>
          <w:rFonts w:eastAsia="Arial"/>
          <w:bCs/>
          <w:sz w:val="28"/>
          <w:szCs w:val="28"/>
          <w:lang w:val="kk-KZ" w:eastAsia="en-US"/>
        </w:rPr>
      </w:pPr>
      <w:r w:rsidRPr="0020662E">
        <w:rPr>
          <w:rFonts w:eastAsia="Arial"/>
          <w:bCs/>
          <w:sz w:val="28"/>
          <w:szCs w:val="28"/>
          <w:lang w:eastAsia="en-US"/>
        </w:rPr>
        <w:t xml:space="preserve">Параграф 2. </w:t>
      </w:r>
      <w:proofErr w:type="spellStart"/>
      <w:r w:rsidRPr="0020662E">
        <w:rPr>
          <w:rFonts w:eastAsia="Arial"/>
          <w:bCs/>
          <w:sz w:val="28"/>
          <w:szCs w:val="28"/>
          <w:lang w:eastAsia="en-US"/>
        </w:rPr>
        <w:t>Тарифтік</w:t>
      </w:r>
      <w:proofErr w:type="spellEnd"/>
      <w:r w:rsidRPr="0020662E">
        <w:rPr>
          <w:rFonts w:eastAsia="Arial"/>
          <w:bCs/>
          <w:sz w:val="28"/>
          <w:szCs w:val="28"/>
          <w:lang w:eastAsia="en-US"/>
        </w:rPr>
        <w:t xml:space="preserve"> </w:t>
      </w:r>
      <w:proofErr w:type="spellStart"/>
      <w:r w:rsidRPr="0020662E">
        <w:rPr>
          <w:rFonts w:eastAsia="Arial"/>
          <w:bCs/>
          <w:sz w:val="28"/>
          <w:szCs w:val="28"/>
          <w:lang w:eastAsia="en-US"/>
        </w:rPr>
        <w:t>реттеудің</w:t>
      </w:r>
      <w:proofErr w:type="spellEnd"/>
      <w:r w:rsidRPr="0020662E">
        <w:rPr>
          <w:rFonts w:eastAsia="Arial"/>
          <w:bCs/>
          <w:sz w:val="28"/>
          <w:szCs w:val="28"/>
          <w:lang w:eastAsia="en-US"/>
        </w:rPr>
        <w:t xml:space="preserve"> </w:t>
      </w:r>
      <w:proofErr w:type="spellStart"/>
      <w:r w:rsidRPr="0020662E">
        <w:rPr>
          <w:rFonts w:eastAsia="Arial"/>
          <w:bCs/>
          <w:sz w:val="28"/>
          <w:szCs w:val="28"/>
          <w:lang w:eastAsia="en-US"/>
        </w:rPr>
        <w:t>ынталандырушы</w:t>
      </w:r>
      <w:proofErr w:type="spellEnd"/>
      <w:r w:rsidRPr="0020662E">
        <w:rPr>
          <w:rFonts w:eastAsia="Arial"/>
          <w:bCs/>
          <w:sz w:val="28"/>
          <w:szCs w:val="28"/>
          <w:lang w:eastAsia="en-US"/>
        </w:rPr>
        <w:t xml:space="preserve"> </w:t>
      </w:r>
      <w:proofErr w:type="spellStart"/>
      <w:r w:rsidRPr="0020662E">
        <w:rPr>
          <w:rFonts w:eastAsia="Arial"/>
          <w:bCs/>
          <w:sz w:val="28"/>
          <w:szCs w:val="28"/>
          <w:lang w:eastAsia="en-US"/>
        </w:rPr>
        <w:t>әдісін</w:t>
      </w:r>
      <w:proofErr w:type="spellEnd"/>
      <w:r w:rsidRPr="0020662E">
        <w:rPr>
          <w:rFonts w:eastAsia="Arial"/>
          <w:bCs/>
          <w:sz w:val="28"/>
          <w:szCs w:val="28"/>
          <w:lang w:eastAsia="en-US"/>
        </w:rPr>
        <w:t xml:space="preserve"> </w:t>
      </w:r>
      <w:proofErr w:type="spellStart"/>
      <w:r w:rsidRPr="0020662E">
        <w:rPr>
          <w:rFonts w:eastAsia="Arial"/>
          <w:bCs/>
          <w:sz w:val="28"/>
          <w:szCs w:val="28"/>
          <w:lang w:eastAsia="en-US"/>
        </w:rPr>
        <w:t>ескере</w:t>
      </w:r>
      <w:proofErr w:type="spellEnd"/>
      <w:r w:rsidRPr="0020662E">
        <w:rPr>
          <w:rFonts w:eastAsia="Arial"/>
          <w:bCs/>
          <w:sz w:val="28"/>
          <w:szCs w:val="28"/>
          <w:lang w:eastAsia="en-US"/>
        </w:rPr>
        <w:t xml:space="preserve"> </w:t>
      </w:r>
      <w:proofErr w:type="spellStart"/>
      <w:r w:rsidRPr="0020662E">
        <w:rPr>
          <w:rFonts w:eastAsia="Arial"/>
          <w:bCs/>
          <w:sz w:val="28"/>
          <w:szCs w:val="28"/>
          <w:lang w:eastAsia="en-US"/>
        </w:rPr>
        <w:t>отырып</w:t>
      </w:r>
      <w:proofErr w:type="spellEnd"/>
      <w:r w:rsidRPr="0020662E">
        <w:rPr>
          <w:rFonts w:eastAsia="Arial"/>
          <w:bCs/>
          <w:sz w:val="28"/>
          <w:szCs w:val="28"/>
          <w:lang w:eastAsia="en-US"/>
        </w:rPr>
        <w:t xml:space="preserve">, </w:t>
      </w:r>
      <w:proofErr w:type="spellStart"/>
      <w:r w:rsidRPr="0020662E">
        <w:rPr>
          <w:rFonts w:eastAsia="Arial"/>
          <w:bCs/>
          <w:sz w:val="28"/>
          <w:szCs w:val="28"/>
          <w:lang w:eastAsia="en-US"/>
        </w:rPr>
        <w:t>тарифті</w:t>
      </w:r>
      <w:proofErr w:type="spellEnd"/>
      <w:r w:rsidRPr="0020662E">
        <w:rPr>
          <w:rFonts w:eastAsia="Arial"/>
          <w:bCs/>
          <w:sz w:val="28"/>
          <w:szCs w:val="28"/>
          <w:lang w:eastAsia="en-US"/>
        </w:rPr>
        <w:t xml:space="preserve"> </w:t>
      </w:r>
      <w:proofErr w:type="spellStart"/>
      <w:r w:rsidRPr="0020662E">
        <w:rPr>
          <w:rFonts w:eastAsia="Arial"/>
          <w:bCs/>
          <w:sz w:val="28"/>
          <w:szCs w:val="28"/>
          <w:lang w:eastAsia="en-US"/>
        </w:rPr>
        <w:t>қалыптастыру</w:t>
      </w:r>
      <w:proofErr w:type="spellEnd"/>
      <w:r w:rsidRPr="0020662E">
        <w:rPr>
          <w:rFonts w:eastAsia="Arial"/>
          <w:bCs/>
          <w:sz w:val="28"/>
          <w:szCs w:val="28"/>
          <w:lang w:eastAsia="en-US"/>
        </w:rPr>
        <w:t xml:space="preserve"> </w:t>
      </w:r>
      <w:proofErr w:type="spellStart"/>
      <w:r w:rsidRPr="0020662E">
        <w:rPr>
          <w:rFonts w:eastAsia="Arial"/>
          <w:bCs/>
          <w:sz w:val="28"/>
          <w:szCs w:val="28"/>
          <w:lang w:eastAsia="en-US"/>
        </w:rPr>
        <w:t>тетігі</w:t>
      </w:r>
      <w:proofErr w:type="spellEnd"/>
    </w:p>
    <w:p w:rsidR="0020662E" w:rsidRPr="0020662E" w:rsidRDefault="0020662E" w:rsidP="0020662E">
      <w:pPr>
        <w:tabs>
          <w:tab w:val="left" w:pos="993"/>
        </w:tabs>
        <w:ind w:firstLine="709"/>
        <w:jc w:val="both"/>
        <w:rPr>
          <w:rFonts w:eastAsia="Arial"/>
          <w:sz w:val="28"/>
          <w:szCs w:val="28"/>
          <w:lang w:val="kk-KZ" w:eastAsia="en-US"/>
        </w:rPr>
      </w:pPr>
    </w:p>
    <w:p w:rsidR="0020662E" w:rsidRPr="0020662E" w:rsidRDefault="0020662E" w:rsidP="0046320D">
      <w:pPr>
        <w:tabs>
          <w:tab w:val="left" w:pos="993"/>
        </w:tabs>
        <w:ind w:firstLine="709"/>
        <w:jc w:val="both"/>
        <w:rPr>
          <w:rFonts w:eastAsia="Arial"/>
          <w:sz w:val="28"/>
          <w:szCs w:val="28"/>
          <w:lang w:val="kk-KZ" w:eastAsia="en-US"/>
        </w:rPr>
      </w:pPr>
      <w:r w:rsidRPr="0020662E">
        <w:rPr>
          <w:rFonts w:eastAsia="Arial"/>
          <w:sz w:val="28"/>
          <w:szCs w:val="28"/>
          <w:lang w:val="kk-KZ" w:eastAsia="en-US"/>
        </w:rPr>
        <w:t>725.</w:t>
      </w:r>
      <w:r w:rsidRPr="0020662E">
        <w:rPr>
          <w:rFonts w:eastAsia="Arial"/>
          <w:sz w:val="28"/>
          <w:szCs w:val="28"/>
          <w:lang w:val="kk-KZ" w:eastAsia="en-US"/>
        </w:rPr>
        <w:tab/>
        <w:t>Тарифтік реттеудің ынталандырушы әдісін ескере отырып, егер</w:t>
      </w:r>
      <w:r w:rsidR="0046320D">
        <w:rPr>
          <w:rFonts w:eastAsia="Arial"/>
          <w:sz w:val="28"/>
          <w:szCs w:val="28"/>
          <w:lang w:val="kk-KZ" w:eastAsia="en-US"/>
        </w:rPr>
        <w:t xml:space="preserve"> </w:t>
      </w:r>
      <w:r w:rsidRPr="0020662E">
        <w:rPr>
          <w:rFonts w:eastAsia="Arial"/>
          <w:sz w:val="28"/>
          <w:szCs w:val="28"/>
          <w:lang w:val="kk-KZ" w:eastAsia="en-US"/>
        </w:rPr>
        <w:t>уәкілетті орган өзге мерзімді белгілемесе, субъект үшін ұзақтығы бес жыл реттеуші кезеңге тарифтер бекітіледі.</w:t>
      </w:r>
    </w:p>
    <w:p w:rsidR="0020662E" w:rsidRPr="0020662E" w:rsidRDefault="0020662E" w:rsidP="0046320D">
      <w:pPr>
        <w:tabs>
          <w:tab w:val="left" w:pos="993"/>
        </w:tabs>
        <w:ind w:firstLine="709"/>
        <w:jc w:val="both"/>
        <w:rPr>
          <w:rFonts w:eastAsia="Arial"/>
          <w:sz w:val="28"/>
          <w:szCs w:val="28"/>
          <w:lang w:val="kk-KZ" w:eastAsia="en-US"/>
        </w:rPr>
      </w:pPr>
      <w:r w:rsidRPr="0020662E">
        <w:rPr>
          <w:rFonts w:eastAsia="Arial"/>
          <w:sz w:val="28"/>
          <w:szCs w:val="28"/>
          <w:lang w:val="kk-KZ" w:eastAsia="en-US"/>
        </w:rPr>
        <w:t>Тарифтер реттелетін қызметтерді ұсынғаны үшін рұқсат етілген кірісті</w:t>
      </w:r>
      <w:r w:rsidR="0046320D">
        <w:rPr>
          <w:rFonts w:eastAsia="Arial"/>
          <w:sz w:val="28"/>
          <w:szCs w:val="28"/>
          <w:lang w:val="kk-KZ" w:eastAsia="en-US"/>
        </w:rPr>
        <w:t xml:space="preserve"> </w:t>
      </w:r>
      <w:r w:rsidRPr="0020662E">
        <w:rPr>
          <w:rFonts w:eastAsia="Arial"/>
          <w:sz w:val="28"/>
          <w:szCs w:val="28"/>
          <w:lang w:val="kk-KZ" w:eastAsia="en-US"/>
        </w:rPr>
        <w:t xml:space="preserve">өтеу үшін есептеледі. </w:t>
      </w:r>
    </w:p>
    <w:p w:rsidR="0020662E" w:rsidRPr="0020662E" w:rsidRDefault="0020662E" w:rsidP="0020662E">
      <w:pPr>
        <w:tabs>
          <w:tab w:val="left" w:pos="993"/>
        </w:tabs>
        <w:ind w:left="709"/>
        <w:jc w:val="both"/>
        <w:rPr>
          <w:rFonts w:eastAsia="Arial"/>
          <w:sz w:val="28"/>
          <w:szCs w:val="28"/>
          <w:lang w:val="kk-KZ" w:eastAsia="en-US"/>
        </w:rPr>
      </w:pPr>
      <w:r w:rsidRPr="0020662E">
        <w:rPr>
          <w:rFonts w:eastAsia="Arial"/>
          <w:sz w:val="28"/>
          <w:szCs w:val="28"/>
          <w:lang w:val="kk-KZ" w:eastAsia="en-US"/>
        </w:rPr>
        <w:t>726.</w:t>
      </w:r>
      <w:r w:rsidRPr="0020662E">
        <w:rPr>
          <w:rFonts w:eastAsia="Arial"/>
          <w:sz w:val="28"/>
          <w:szCs w:val="28"/>
          <w:lang w:val="kk-KZ" w:eastAsia="en-US"/>
        </w:rPr>
        <w:tab/>
        <w:t>Реттеуші кезеңнің әрбір жылы ішінде жыл сайынғы түзету</w:t>
      </w:r>
    </w:p>
    <w:p w:rsidR="0020662E" w:rsidRPr="0020662E" w:rsidRDefault="0020662E" w:rsidP="0020662E">
      <w:pPr>
        <w:tabs>
          <w:tab w:val="left" w:pos="993"/>
        </w:tabs>
        <w:jc w:val="both"/>
        <w:rPr>
          <w:rFonts w:eastAsia="Arial"/>
          <w:sz w:val="28"/>
          <w:szCs w:val="28"/>
          <w:lang w:val="kk-KZ" w:eastAsia="en-US"/>
        </w:rPr>
      </w:pPr>
      <w:r w:rsidRPr="0020662E">
        <w:rPr>
          <w:rFonts w:eastAsia="Arial"/>
          <w:sz w:val="28"/>
          <w:szCs w:val="28"/>
          <w:lang w:val="kk-KZ" w:eastAsia="en-US"/>
        </w:rPr>
        <w:t>қолданылады. Жыл сайынғы түзету тарифті бекіту кезінде пайдаланылатын болжамды және нақты параметрлер арасындағы айырмашылықтарды және бекітілген инвестициялық бағдарламалар субъектісінің орындалмауын өтейді. Келесі жылға бекітілген тариф есептік жылдық түзетуге сәйкес түзетіледі.</w:t>
      </w:r>
    </w:p>
    <w:p w:rsidR="0020662E" w:rsidRPr="0020662E" w:rsidRDefault="0020662E" w:rsidP="0020662E">
      <w:pPr>
        <w:tabs>
          <w:tab w:val="left" w:pos="993"/>
        </w:tabs>
        <w:jc w:val="center"/>
        <w:rPr>
          <w:rFonts w:eastAsia="Arial"/>
          <w:sz w:val="28"/>
          <w:szCs w:val="28"/>
          <w:lang w:val="kk-KZ" w:eastAsia="en-US"/>
        </w:rPr>
      </w:pPr>
    </w:p>
    <w:p w:rsidR="0020662E" w:rsidRPr="0020662E" w:rsidRDefault="0020662E" w:rsidP="0020662E">
      <w:pPr>
        <w:tabs>
          <w:tab w:val="left" w:pos="993"/>
        </w:tabs>
        <w:ind w:left="709"/>
        <w:jc w:val="center"/>
        <w:rPr>
          <w:rFonts w:eastAsia="Arial"/>
          <w:sz w:val="28"/>
          <w:szCs w:val="28"/>
          <w:lang w:val="kk-KZ" w:eastAsia="en-US"/>
        </w:rPr>
      </w:pPr>
      <w:r w:rsidRPr="0020662E">
        <w:rPr>
          <w:rFonts w:eastAsia="Arial"/>
          <w:sz w:val="28"/>
          <w:szCs w:val="28"/>
          <w:lang w:val="kk-KZ" w:eastAsia="en-US"/>
        </w:rPr>
        <w:t>2 бөлім. Рұқсат етілген табыс</w:t>
      </w:r>
    </w:p>
    <w:p w:rsidR="0020662E" w:rsidRPr="0020662E" w:rsidRDefault="0020662E" w:rsidP="0020662E">
      <w:pPr>
        <w:tabs>
          <w:tab w:val="left" w:pos="993"/>
        </w:tabs>
        <w:ind w:left="709"/>
        <w:jc w:val="both"/>
        <w:rPr>
          <w:rFonts w:eastAsia="Arial"/>
          <w:sz w:val="28"/>
          <w:szCs w:val="28"/>
          <w:lang w:val="kk-KZ" w:eastAsia="en-US"/>
        </w:rPr>
      </w:pPr>
    </w:p>
    <w:p w:rsidR="0020662E" w:rsidRPr="0020662E" w:rsidRDefault="0020662E" w:rsidP="00FD50FB">
      <w:pPr>
        <w:tabs>
          <w:tab w:val="left" w:pos="993"/>
        </w:tabs>
        <w:ind w:firstLine="709"/>
        <w:jc w:val="both"/>
        <w:rPr>
          <w:rFonts w:eastAsia="Arial"/>
          <w:sz w:val="28"/>
          <w:szCs w:val="28"/>
          <w:lang w:val="kk-KZ" w:eastAsia="en-US"/>
        </w:rPr>
      </w:pPr>
      <w:r w:rsidRPr="0020662E">
        <w:rPr>
          <w:rFonts w:eastAsia="Arial"/>
          <w:sz w:val="28"/>
          <w:szCs w:val="28"/>
          <w:lang w:val="kk-KZ" w:eastAsia="en-US"/>
        </w:rPr>
        <w:t>727.</w:t>
      </w:r>
      <w:r w:rsidRPr="0020662E">
        <w:rPr>
          <w:rFonts w:eastAsia="Arial"/>
          <w:sz w:val="28"/>
          <w:szCs w:val="28"/>
          <w:lang w:val="kk-KZ" w:eastAsia="en-US"/>
        </w:rPr>
        <w:tab/>
        <w:t>Реттеу субъектісінің жол берілетін табысы бақылау кезеңі үшін мынадай формула бойынша айқындалады:</w:t>
      </w:r>
    </w:p>
    <w:p w:rsidR="0020662E" w:rsidRPr="0020662E" w:rsidRDefault="0020662E" w:rsidP="0020662E">
      <w:pPr>
        <w:tabs>
          <w:tab w:val="left" w:pos="993"/>
        </w:tabs>
        <w:jc w:val="both"/>
        <w:rPr>
          <w:rFonts w:eastAsia="Arial"/>
          <w:sz w:val="28"/>
          <w:szCs w:val="28"/>
          <w:lang w:val="kk-KZ" w:eastAsia="en-US"/>
        </w:rPr>
      </w:pPr>
    </w:p>
    <w:p w:rsidR="0020662E" w:rsidRPr="0020662E" w:rsidRDefault="0092609D" w:rsidP="0020662E">
      <w:pPr>
        <w:ind w:firstLine="709"/>
        <w:jc w:val="both"/>
        <w:rPr>
          <w:rFonts w:eastAsia="SimSun"/>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ALR</m:t>
            </m:r>
          </m:e>
          <m:sub>
            <m:r>
              <w:rPr>
                <w:rFonts w:ascii="Cambria Math" w:eastAsia="Arial" w:hAnsi="Cambria Math"/>
                <w:sz w:val="28"/>
                <w:szCs w:val="28"/>
                <w:lang w:val="kk-KZ" w:eastAsia="en-US"/>
              </w:rPr>
              <m:t>t</m:t>
            </m:r>
          </m:sub>
        </m:sSub>
        <m:r>
          <m:rPr>
            <m:sty m:val="p"/>
          </m:rPr>
          <w:rPr>
            <w:rFonts w:ascii="Cambria Math" w:eastAsia="Arial" w:hAnsi="Cambria Math"/>
            <w:sz w:val="28"/>
            <w:szCs w:val="28"/>
            <w:lang w:val="kk-KZ" w:eastAsia="en-US"/>
          </w:rPr>
          <m:t>=</m:t>
        </m:r>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COP</m:t>
            </m:r>
          </m:e>
          <m:sub>
            <m:r>
              <w:rPr>
                <w:rFonts w:ascii="Cambria Math" w:eastAsia="Arial" w:hAnsi="Cambria Math"/>
                <w:sz w:val="28"/>
                <w:szCs w:val="28"/>
                <w:lang w:val="kk-KZ" w:eastAsia="en-US"/>
              </w:rPr>
              <m:t>t</m:t>
            </m:r>
          </m:sub>
        </m:sSub>
        <m:r>
          <m:rPr>
            <m:sty m:val="p"/>
          </m:rPr>
          <w:rPr>
            <w:rFonts w:ascii="Cambria Math" w:eastAsia="Arial" w:hAnsi="Cambria Math"/>
            <w:sz w:val="28"/>
            <w:szCs w:val="28"/>
            <w:lang w:val="kk-KZ" w:eastAsia="en-US"/>
          </w:rPr>
          <m:t>+</m:t>
        </m:r>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UOP</m:t>
            </m:r>
          </m:e>
          <m:sub>
            <m:r>
              <w:rPr>
                <w:rFonts w:ascii="Cambria Math" w:eastAsia="Arial" w:hAnsi="Cambria Math"/>
                <w:sz w:val="28"/>
                <w:szCs w:val="28"/>
                <w:lang w:val="kk-KZ" w:eastAsia="en-US"/>
              </w:rPr>
              <m:t>t</m:t>
            </m:r>
          </m:sub>
        </m:sSub>
        <m:r>
          <m:rPr>
            <m:sty m:val="p"/>
          </m:rPr>
          <w:rPr>
            <w:rFonts w:ascii="Cambria Math" w:eastAsia="Arial" w:hAnsi="Cambria Math"/>
            <w:sz w:val="28"/>
            <w:szCs w:val="28"/>
            <w:lang w:val="kk-KZ" w:eastAsia="en-US"/>
          </w:rPr>
          <m:t>+</m:t>
        </m:r>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DEP</m:t>
            </m:r>
          </m:e>
          <m:sub>
            <m:r>
              <w:rPr>
                <w:rFonts w:ascii="Cambria Math" w:eastAsia="Arial" w:hAnsi="Cambria Math"/>
                <w:sz w:val="28"/>
                <w:szCs w:val="28"/>
                <w:lang w:val="kk-KZ" w:eastAsia="en-US"/>
              </w:rPr>
              <m:t>t</m:t>
            </m:r>
          </m:sub>
        </m:sSub>
        <m:r>
          <m:rPr>
            <m:sty m:val="p"/>
          </m:rPr>
          <w:rPr>
            <w:rFonts w:ascii="Cambria Math" w:eastAsia="Arial" w:hAnsi="Cambria Math"/>
            <w:sz w:val="28"/>
            <w:szCs w:val="28"/>
            <w:lang w:val="kk-KZ" w:eastAsia="en-US"/>
          </w:rPr>
          <m:t>+</m:t>
        </m:r>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ROC</m:t>
            </m:r>
          </m:e>
          <m:sub>
            <m:r>
              <w:rPr>
                <w:rFonts w:ascii="Cambria Math" w:eastAsia="Arial" w:hAnsi="Cambria Math"/>
                <w:sz w:val="28"/>
                <w:szCs w:val="28"/>
                <w:lang w:val="kk-KZ" w:eastAsia="en-US"/>
              </w:rPr>
              <m:t>t</m:t>
            </m:r>
          </m:sub>
        </m:sSub>
      </m:oMath>
      <w:r w:rsidR="0020662E" w:rsidRPr="0020662E">
        <w:rPr>
          <w:rFonts w:eastAsia="SimSun"/>
          <w:sz w:val="28"/>
          <w:szCs w:val="28"/>
          <w:lang w:val="kk-KZ" w:eastAsia="en-US"/>
        </w:rPr>
        <w:t>,</w:t>
      </w:r>
    </w:p>
    <w:p w:rsidR="0020662E" w:rsidRPr="0020662E" w:rsidRDefault="0020662E" w:rsidP="0020662E">
      <w:pPr>
        <w:jc w:val="both"/>
        <w:rPr>
          <w:rFonts w:eastAsia="Arial"/>
          <w:sz w:val="28"/>
          <w:szCs w:val="28"/>
          <w:lang w:val="kk-KZ" w:eastAsia="en-US"/>
        </w:rPr>
      </w:pP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қайда:</w:t>
      </w:r>
    </w:p>
    <w:p w:rsidR="0020662E" w:rsidRPr="0020662E" w:rsidRDefault="0092609D" w:rsidP="0020662E">
      <w:pPr>
        <w:ind w:firstLine="709"/>
        <w:jc w:val="both"/>
        <w:rPr>
          <w:rFonts w:eastAsia="Arial"/>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ALR</m:t>
            </m:r>
          </m:e>
          <m:sub>
            <m:r>
              <w:rPr>
                <w:rFonts w:ascii="Cambria Math" w:eastAsia="Arial" w:hAnsi="Cambria Math"/>
                <w:sz w:val="28"/>
                <w:szCs w:val="28"/>
                <w:lang w:val="kk-KZ" w:eastAsia="en-US"/>
              </w:rPr>
              <m:t>t</m:t>
            </m:r>
          </m:sub>
        </m:sSub>
      </m:oMath>
      <w:r w:rsidR="0020662E" w:rsidRPr="0020662E">
        <w:rPr>
          <w:rFonts w:eastAsia="Arial"/>
          <w:sz w:val="28"/>
          <w:szCs w:val="28"/>
          <w:lang w:val="kk-KZ" w:eastAsia="en-US"/>
        </w:rPr>
        <w:t xml:space="preserve"> – реттеуші субъект реттелетін қызметтерді ұсыну үшін реттеуші кезең ішінде таба алатын рұқсат етілген кіріс;</w:t>
      </w:r>
    </w:p>
    <w:p w:rsidR="0020662E" w:rsidRPr="0020662E" w:rsidRDefault="0092609D" w:rsidP="0020662E">
      <w:pPr>
        <w:ind w:firstLine="709"/>
        <w:jc w:val="both"/>
        <w:rPr>
          <w:rFonts w:eastAsia="SimSun"/>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COP</m:t>
            </m:r>
          </m:e>
          <m:sub>
            <m:r>
              <w:rPr>
                <w:rFonts w:ascii="Cambria Math" w:eastAsia="Arial" w:hAnsi="Cambria Math"/>
                <w:sz w:val="28"/>
                <w:szCs w:val="28"/>
                <w:lang w:val="kk-KZ" w:eastAsia="en-US"/>
              </w:rPr>
              <m:t>t</m:t>
            </m:r>
          </m:sub>
        </m:sSub>
      </m:oMath>
      <w:r w:rsidR="0020662E" w:rsidRPr="0020662E">
        <w:rPr>
          <w:rFonts w:eastAsia="Arial"/>
          <w:sz w:val="28"/>
          <w:szCs w:val="28"/>
          <w:lang w:val="kk-KZ" w:eastAsia="en-US"/>
        </w:rPr>
        <w:t xml:space="preserve"> – реттеу субъектісі реттеуші кезең ішінде алатын есептік бақыланатын операциялық Шығыс;</w:t>
      </w:r>
    </w:p>
    <w:p w:rsidR="0020662E" w:rsidRPr="0020662E" w:rsidRDefault="0092609D" w:rsidP="0020662E">
      <w:pPr>
        <w:ind w:firstLine="709"/>
        <w:jc w:val="both"/>
        <w:rPr>
          <w:rFonts w:eastAsia="Arial"/>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UOP</m:t>
            </m:r>
          </m:e>
          <m:sub>
            <m:r>
              <w:rPr>
                <w:rFonts w:ascii="Cambria Math" w:eastAsia="Arial" w:hAnsi="Cambria Math"/>
                <w:sz w:val="28"/>
                <w:szCs w:val="28"/>
                <w:lang w:val="kk-KZ" w:eastAsia="en-US"/>
              </w:rPr>
              <m:t>t</m:t>
            </m:r>
          </m:sub>
        </m:sSub>
      </m:oMath>
      <w:r w:rsidR="0020662E" w:rsidRPr="0020662E">
        <w:rPr>
          <w:rFonts w:eastAsia="Arial"/>
          <w:sz w:val="28"/>
          <w:szCs w:val="28"/>
          <w:lang w:val="kk-KZ" w:eastAsia="en-US"/>
        </w:rPr>
        <w:t>– реттеуші субъект реттеуші кезең ішінде алатын бақыланбайтын операциялық шығыстардың болжамы;</w:t>
      </w:r>
    </w:p>
    <w:p w:rsidR="0020662E" w:rsidRPr="0020662E" w:rsidRDefault="0092609D" w:rsidP="0020662E">
      <w:pPr>
        <w:ind w:firstLine="709"/>
        <w:jc w:val="both"/>
        <w:rPr>
          <w:rFonts w:eastAsia="Arial"/>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DEP</m:t>
            </m:r>
          </m:e>
          <m:sub>
            <m:r>
              <w:rPr>
                <w:rFonts w:ascii="Cambria Math" w:eastAsia="Arial" w:hAnsi="Cambria Math"/>
                <w:sz w:val="28"/>
                <w:szCs w:val="28"/>
                <w:lang w:val="kk-KZ" w:eastAsia="en-US"/>
              </w:rPr>
              <m:t>t</m:t>
            </m:r>
          </m:sub>
        </m:sSub>
      </m:oMath>
      <w:r w:rsidR="0020662E" w:rsidRPr="0020662E">
        <w:rPr>
          <w:rFonts w:eastAsia="Arial"/>
          <w:sz w:val="28"/>
          <w:szCs w:val="28"/>
          <w:lang w:val="kk-KZ" w:eastAsia="en-US"/>
        </w:rPr>
        <w:t>– реттеуші субъект реттеуші кезеңнің T жылы ішінде өзінің реттелетін активтерінен алатын амортизациялық аударымдар;</w:t>
      </w:r>
    </w:p>
    <w:p w:rsidR="0020662E" w:rsidRPr="0020662E" w:rsidRDefault="0092609D" w:rsidP="0020662E">
      <w:pPr>
        <w:ind w:firstLine="709"/>
        <w:jc w:val="both"/>
        <w:rPr>
          <w:rFonts w:eastAsia="Arial"/>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ROC</m:t>
            </m:r>
          </m:e>
          <m:sub>
            <m:r>
              <w:rPr>
                <w:rFonts w:ascii="Cambria Math" w:eastAsia="Arial" w:hAnsi="Cambria Math"/>
                <w:sz w:val="28"/>
                <w:szCs w:val="28"/>
                <w:lang w:val="kk-KZ" w:eastAsia="en-US"/>
              </w:rPr>
              <m:t>t</m:t>
            </m:r>
          </m:sub>
        </m:sSub>
      </m:oMath>
      <w:r w:rsidR="0020662E" w:rsidRPr="0020662E">
        <w:rPr>
          <w:rFonts w:eastAsia="Arial"/>
          <w:sz w:val="28"/>
          <w:szCs w:val="28"/>
          <w:lang w:val="kk-KZ" w:eastAsia="en-US"/>
        </w:rPr>
        <w:t>– рұқсат етілген субъект реттеуші кезең ішінде алатын пайда.</w:t>
      </w:r>
    </w:p>
    <w:p w:rsidR="0020662E" w:rsidRPr="0020662E" w:rsidRDefault="0020662E" w:rsidP="0020662E">
      <w:pPr>
        <w:pStyle w:val="af2"/>
        <w:tabs>
          <w:tab w:val="left" w:pos="993"/>
        </w:tabs>
        <w:spacing w:after="0" w:line="240" w:lineRule="auto"/>
        <w:ind w:left="709"/>
        <w:jc w:val="both"/>
        <w:rPr>
          <w:rFonts w:ascii="Times New Roman" w:eastAsia="Arial" w:hAnsi="Times New Roman"/>
          <w:sz w:val="28"/>
          <w:szCs w:val="28"/>
          <w:lang w:val="kk-KZ"/>
        </w:rPr>
      </w:pPr>
      <w:r w:rsidRPr="0020662E">
        <w:rPr>
          <w:rFonts w:ascii="Times New Roman" w:eastAsia="Arial" w:hAnsi="Times New Roman"/>
          <w:sz w:val="28"/>
          <w:szCs w:val="28"/>
          <w:lang w:val="kk-KZ"/>
        </w:rPr>
        <w:t>728.</w:t>
      </w:r>
      <w:r w:rsidRPr="0020662E">
        <w:rPr>
          <w:rFonts w:ascii="Times New Roman" w:eastAsia="Arial" w:hAnsi="Times New Roman"/>
          <w:sz w:val="28"/>
          <w:szCs w:val="28"/>
          <w:lang w:val="kk-KZ"/>
        </w:rPr>
        <w:tab/>
        <w:t>Бекітілген орташа тариф реттеу кезеңінің әрбір жылы үшін мынадай</w:t>
      </w:r>
    </w:p>
    <w:p w:rsidR="0020662E" w:rsidRDefault="0020662E" w:rsidP="0020662E">
      <w:pPr>
        <w:tabs>
          <w:tab w:val="left" w:pos="993"/>
        </w:tabs>
        <w:jc w:val="both"/>
        <w:rPr>
          <w:rFonts w:eastAsia="Arial"/>
          <w:sz w:val="28"/>
          <w:szCs w:val="28"/>
          <w:lang w:val="kk-KZ" w:eastAsia="en-US"/>
        </w:rPr>
      </w:pPr>
      <w:r w:rsidRPr="0020662E">
        <w:rPr>
          <w:rFonts w:eastAsia="Arial"/>
          <w:sz w:val="28"/>
          <w:szCs w:val="28"/>
          <w:lang w:val="kk-KZ" w:eastAsia="en-US"/>
        </w:rPr>
        <w:t>формула бойынша айқындалады:</w:t>
      </w:r>
    </w:p>
    <w:p w:rsidR="00FD50FB" w:rsidRPr="0020662E" w:rsidRDefault="00FD50FB" w:rsidP="0020662E">
      <w:pPr>
        <w:tabs>
          <w:tab w:val="left" w:pos="993"/>
        </w:tabs>
        <w:jc w:val="both"/>
        <w:rPr>
          <w:rFonts w:eastAsia="Arial"/>
          <w:sz w:val="28"/>
          <w:szCs w:val="28"/>
          <w:lang w:val="kk-KZ" w:eastAsia="en-US"/>
        </w:rPr>
      </w:pPr>
    </w:p>
    <w:p w:rsidR="0020662E" w:rsidRPr="0020662E" w:rsidRDefault="0092609D" w:rsidP="00FD50FB">
      <w:pPr>
        <w:ind w:left="1080"/>
        <w:jc w:val="center"/>
        <w:rPr>
          <w:rFonts w:eastAsia="Arial"/>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eastAsia="en-US"/>
              </w:rPr>
              <m:t>BAT</m:t>
            </m:r>
          </m:e>
          <m:sub>
            <m:r>
              <w:rPr>
                <w:rFonts w:ascii="Cambria Math" w:eastAsia="Arial" w:hAnsi="Cambria Math"/>
                <w:sz w:val="28"/>
                <w:szCs w:val="28"/>
                <w:lang w:eastAsia="en-US"/>
              </w:rPr>
              <m:t>t</m:t>
            </m:r>
          </m:sub>
        </m:sSub>
        <m:r>
          <m:rPr>
            <m:sty m:val="p"/>
          </m:rPr>
          <w:rPr>
            <w:rFonts w:ascii="Cambria Math" w:eastAsia="Arial" w:hAnsi="Cambria Math"/>
            <w:sz w:val="28"/>
            <w:szCs w:val="28"/>
            <w:lang w:eastAsia="en-US"/>
          </w:rPr>
          <m:t>=</m:t>
        </m:r>
        <m:f>
          <m:fPr>
            <m:ctrlPr>
              <w:rPr>
                <w:rFonts w:ascii="Cambria Math" w:eastAsia="Arial" w:hAnsi="Cambria Math"/>
                <w:i/>
                <w:sz w:val="28"/>
                <w:szCs w:val="28"/>
                <w:lang w:eastAsia="en-US"/>
              </w:rPr>
            </m:ctrlPr>
          </m:fPr>
          <m:num>
            <m:sSub>
              <m:sSubPr>
                <m:ctrlPr>
                  <w:rPr>
                    <w:rFonts w:ascii="Cambria Math" w:eastAsia="Arial" w:hAnsi="Cambria Math"/>
                    <w:i/>
                    <w:sz w:val="28"/>
                    <w:szCs w:val="28"/>
                    <w:lang w:eastAsia="en-US"/>
                  </w:rPr>
                </m:ctrlPr>
              </m:sSubPr>
              <m:e>
                <m:r>
                  <w:rPr>
                    <w:rFonts w:ascii="Cambria Math" w:eastAsia="Arial" w:hAnsi="Cambria Math"/>
                    <w:sz w:val="28"/>
                    <w:szCs w:val="28"/>
                    <w:lang w:eastAsia="en-US"/>
                  </w:rPr>
                  <m:t>ALR</m:t>
                </m:r>
              </m:e>
              <m:sub>
                <m:r>
                  <w:rPr>
                    <w:rFonts w:ascii="Cambria Math" w:eastAsia="Arial" w:hAnsi="Cambria Math"/>
                    <w:sz w:val="28"/>
                    <w:szCs w:val="28"/>
                    <w:lang w:eastAsia="en-US"/>
                  </w:rPr>
                  <m:t>t</m:t>
                </m:r>
              </m:sub>
            </m:sSub>
          </m:num>
          <m:den>
            <m:sSub>
              <m:sSubPr>
                <m:ctrlPr>
                  <w:rPr>
                    <w:rFonts w:ascii="Cambria Math" w:eastAsia="Arial" w:hAnsi="Cambria Math"/>
                    <w:i/>
                    <w:sz w:val="28"/>
                    <w:szCs w:val="28"/>
                    <w:lang w:eastAsia="en-US"/>
                  </w:rPr>
                </m:ctrlPr>
              </m:sSubPr>
              <m:e>
                <m:r>
                  <w:rPr>
                    <w:rFonts w:ascii="Cambria Math" w:eastAsia="Arial" w:hAnsi="Cambria Math"/>
                    <w:sz w:val="28"/>
                    <w:szCs w:val="28"/>
                    <w:lang w:eastAsia="en-US"/>
                  </w:rPr>
                  <m:t>VOF</m:t>
                </m:r>
              </m:e>
              <m:sub>
                <m:r>
                  <w:rPr>
                    <w:rFonts w:ascii="Cambria Math" w:eastAsia="Arial" w:hAnsi="Cambria Math"/>
                    <w:sz w:val="28"/>
                    <w:szCs w:val="28"/>
                    <w:lang w:eastAsia="en-US"/>
                  </w:rPr>
                  <m:t>t</m:t>
                </m:r>
              </m:sub>
            </m:sSub>
          </m:den>
        </m:f>
      </m:oMath>
      <w:proofErr w:type="gramStart"/>
      <w:r w:rsidR="0020662E" w:rsidRPr="0020662E">
        <w:rPr>
          <w:rFonts w:eastAsia="SimSun"/>
          <w:sz w:val="28"/>
          <w:szCs w:val="28"/>
          <w:lang w:eastAsia="en-US"/>
        </w:rPr>
        <w:t>,</w:t>
      </w:r>
      <w:r w:rsidR="0020662E" w:rsidRPr="0020662E">
        <w:rPr>
          <w:rFonts w:eastAsia="Arial"/>
          <w:sz w:val="28"/>
          <w:szCs w:val="28"/>
          <w:lang w:eastAsia="en-US"/>
        </w:rPr>
        <w:t>где</w:t>
      </w:r>
      <w:proofErr w:type="gramEnd"/>
      <w:r w:rsidR="0020662E" w:rsidRPr="0020662E">
        <w:rPr>
          <w:rFonts w:eastAsia="Arial"/>
          <w:sz w:val="28"/>
          <w:szCs w:val="28"/>
          <w:lang w:eastAsia="en-US"/>
        </w:rPr>
        <w:t>:</w:t>
      </w:r>
    </w:p>
    <w:p w:rsidR="0020662E" w:rsidRPr="0020662E" w:rsidRDefault="0020662E" w:rsidP="0020662E">
      <w:pPr>
        <w:ind w:left="1080"/>
        <w:jc w:val="both"/>
        <w:rPr>
          <w:rFonts w:eastAsia="SimSun"/>
          <w:i/>
          <w:sz w:val="28"/>
          <w:szCs w:val="28"/>
          <w:lang w:val="kk-KZ" w:eastAsia="en-US"/>
        </w:rPr>
      </w:pPr>
    </w:p>
    <w:p w:rsidR="0020662E" w:rsidRPr="0020662E" w:rsidRDefault="0092609D" w:rsidP="0020662E">
      <w:pPr>
        <w:tabs>
          <w:tab w:val="left" w:pos="993"/>
        </w:tabs>
        <w:ind w:firstLine="709"/>
        <w:jc w:val="both"/>
        <w:rPr>
          <w:rFonts w:eastAsia="Arial"/>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BAT</m:t>
            </m:r>
          </m:e>
          <m:sub>
            <m:r>
              <w:rPr>
                <w:rFonts w:ascii="Cambria Math" w:eastAsia="Arial" w:hAnsi="Cambria Math"/>
                <w:sz w:val="28"/>
                <w:szCs w:val="28"/>
                <w:lang w:val="kk-KZ" w:eastAsia="en-US"/>
              </w:rPr>
              <m:t>t</m:t>
            </m:r>
          </m:sub>
        </m:sSub>
      </m:oMath>
      <w:r w:rsidR="0020662E" w:rsidRPr="0020662E">
        <w:rPr>
          <w:rFonts w:eastAsia="Arial"/>
          <w:sz w:val="28"/>
          <w:szCs w:val="28"/>
          <w:lang w:val="kk-KZ" w:eastAsia="en-US"/>
        </w:rPr>
        <w:t>– реттеу кезеңінің t жылындағы бекітілген Орташа базалық тариф;</w:t>
      </w:r>
    </w:p>
    <w:p w:rsidR="0020662E" w:rsidRPr="0020662E" w:rsidRDefault="0092609D" w:rsidP="0020662E">
      <w:pPr>
        <w:tabs>
          <w:tab w:val="left" w:pos="993"/>
        </w:tabs>
        <w:ind w:firstLine="709"/>
        <w:jc w:val="both"/>
        <w:rPr>
          <w:rFonts w:eastAsia="Arial"/>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VOF</m:t>
            </m:r>
          </m:e>
          <m:sub>
            <m:r>
              <w:rPr>
                <w:rFonts w:ascii="Cambria Math" w:eastAsia="Arial" w:hAnsi="Cambria Math"/>
                <w:sz w:val="28"/>
                <w:szCs w:val="28"/>
                <w:lang w:val="kk-KZ" w:eastAsia="en-US"/>
              </w:rPr>
              <m:t>t</m:t>
            </m:r>
          </m:sub>
        </m:sSub>
      </m:oMath>
      <w:r w:rsidR="0020662E" w:rsidRPr="0020662E">
        <w:rPr>
          <w:rFonts w:eastAsia="Arial"/>
          <w:sz w:val="28"/>
          <w:szCs w:val="28"/>
          <w:lang w:val="kk-KZ" w:eastAsia="en-US"/>
        </w:rPr>
        <w:t>– реттеу кезеңінің t жылындағы тасымалдаудың немесе жеткізудің болжамды көлемі.</w:t>
      </w:r>
    </w:p>
    <w:p w:rsidR="0020662E" w:rsidRPr="0020662E" w:rsidRDefault="0020662E" w:rsidP="0020662E">
      <w:pPr>
        <w:tabs>
          <w:tab w:val="left" w:pos="993"/>
        </w:tabs>
        <w:jc w:val="both"/>
        <w:rPr>
          <w:rFonts w:eastAsia="Arial"/>
          <w:sz w:val="28"/>
          <w:szCs w:val="28"/>
          <w:lang w:val="kk-KZ" w:eastAsia="en-US"/>
        </w:rPr>
      </w:pPr>
    </w:p>
    <w:p w:rsidR="0020662E" w:rsidRPr="0020662E" w:rsidRDefault="0020662E" w:rsidP="0020662E">
      <w:pPr>
        <w:ind w:firstLine="708"/>
        <w:jc w:val="both"/>
        <w:rPr>
          <w:rFonts w:eastAsia="Arial"/>
          <w:sz w:val="28"/>
          <w:szCs w:val="28"/>
          <w:lang w:val="kk-KZ" w:eastAsia="en-US"/>
        </w:rPr>
      </w:pPr>
      <w:r w:rsidRPr="0020662E">
        <w:rPr>
          <w:rFonts w:eastAsia="Arial"/>
          <w:sz w:val="28"/>
          <w:szCs w:val="28"/>
          <w:lang w:val="kk-KZ" w:eastAsia="en-US"/>
        </w:rPr>
        <w:t>729.</w:t>
      </w:r>
      <w:r w:rsidRPr="0020662E">
        <w:rPr>
          <w:rFonts w:eastAsia="Arial"/>
          <w:sz w:val="28"/>
          <w:szCs w:val="28"/>
          <w:lang w:val="kk-KZ" w:eastAsia="en-US"/>
        </w:rPr>
        <w:tab/>
        <w:t>Бекітілген орташа тариф қоғамд</w:t>
      </w:r>
      <w:r>
        <w:rPr>
          <w:rFonts w:eastAsia="Arial"/>
          <w:sz w:val="28"/>
          <w:szCs w:val="28"/>
          <w:lang w:val="kk-KZ" w:eastAsia="en-US"/>
        </w:rPr>
        <w:t xml:space="preserve">ық маңызы бар нарықтардағы </w:t>
      </w:r>
      <w:r w:rsidRPr="0020662E">
        <w:rPr>
          <w:rFonts w:eastAsia="Arial"/>
          <w:sz w:val="28"/>
          <w:szCs w:val="28"/>
          <w:lang w:val="kk-KZ" w:eastAsia="en-US"/>
        </w:rPr>
        <w:t>баға</w:t>
      </w:r>
      <w:r>
        <w:rPr>
          <w:rFonts w:eastAsia="Arial"/>
          <w:sz w:val="28"/>
          <w:szCs w:val="28"/>
          <w:lang w:val="kk-KZ" w:eastAsia="en-US"/>
        </w:rPr>
        <w:t xml:space="preserve"> </w:t>
      </w:r>
      <w:r w:rsidRPr="0020662E">
        <w:rPr>
          <w:rFonts w:eastAsia="Arial"/>
          <w:sz w:val="28"/>
          <w:szCs w:val="28"/>
          <w:lang w:val="kk-KZ" w:eastAsia="en-US"/>
        </w:rPr>
        <w:t>белгілеу қағидаларына сәйкес тұтынушылар топтары бойынша түпкілікті</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тұтынушының тарифіне айырбасталады.</w:t>
      </w:r>
    </w:p>
    <w:p w:rsidR="0020662E" w:rsidRPr="0020662E" w:rsidRDefault="0020662E" w:rsidP="0020662E">
      <w:pPr>
        <w:ind w:firstLine="708"/>
        <w:jc w:val="both"/>
        <w:rPr>
          <w:rFonts w:eastAsia="Arial"/>
          <w:sz w:val="28"/>
          <w:szCs w:val="28"/>
          <w:lang w:val="kk-KZ" w:eastAsia="en-US"/>
        </w:rPr>
      </w:pPr>
      <w:r w:rsidRPr="0020662E">
        <w:rPr>
          <w:rFonts w:eastAsia="Arial"/>
          <w:sz w:val="28"/>
          <w:szCs w:val="28"/>
          <w:lang w:val="kk-KZ" w:eastAsia="en-US"/>
        </w:rPr>
        <w:t>730.</w:t>
      </w:r>
      <w:r w:rsidRPr="0020662E">
        <w:rPr>
          <w:rFonts w:eastAsia="Arial"/>
          <w:sz w:val="28"/>
          <w:szCs w:val="28"/>
          <w:lang w:val="kk-KZ" w:eastAsia="en-US"/>
        </w:rPr>
        <w:tab/>
        <w:t>Рұқсат етілген табыс реттеу субъектісінің қызметін қаржыландыру</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үшін жеткілікті болуы тиіс. Әйтпесе, уәкілетті органның ведомствосы рұқсат</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 xml:space="preserve">етілген кірісті, ең алдымен, амортизацияны ұлғайту мақсатында инвестициялық бағдарламада ұсынылатын активтердің пайдалы қызмет мерзімін қысқарту жолымен (мысалы, амортизациялық аударымдарды есептеу үшін пайдаланылатын активтердің қызмет ету мерзімін қысқарту жолымен) осы талапты қанағаттандыратындай етіп түзетеді. </w:t>
      </w:r>
    </w:p>
    <w:p w:rsidR="0020662E" w:rsidRPr="0020662E" w:rsidRDefault="0020662E" w:rsidP="0020662E">
      <w:pPr>
        <w:jc w:val="both"/>
        <w:rPr>
          <w:rFonts w:eastAsia="Arial"/>
          <w:sz w:val="28"/>
          <w:szCs w:val="28"/>
          <w:lang w:val="kk-KZ" w:eastAsia="en-US"/>
        </w:rPr>
      </w:pPr>
    </w:p>
    <w:p w:rsidR="0020662E" w:rsidRDefault="0020662E" w:rsidP="0020662E">
      <w:pPr>
        <w:ind w:firstLine="709"/>
        <w:jc w:val="center"/>
        <w:rPr>
          <w:rFonts w:eastAsia="Arial"/>
          <w:sz w:val="28"/>
          <w:szCs w:val="28"/>
          <w:lang w:val="kk-KZ" w:eastAsia="en-US"/>
        </w:rPr>
      </w:pPr>
      <w:r w:rsidRPr="0020662E">
        <w:rPr>
          <w:rFonts w:eastAsia="Arial"/>
          <w:sz w:val="28"/>
          <w:szCs w:val="28"/>
          <w:lang w:val="kk-KZ" w:eastAsia="en-US"/>
        </w:rPr>
        <w:t>3 бөлім. Жыл сайынғы түзетулер</w:t>
      </w:r>
    </w:p>
    <w:p w:rsidR="00FD50FB" w:rsidRPr="0020662E" w:rsidRDefault="00FD50FB" w:rsidP="0020662E">
      <w:pPr>
        <w:ind w:firstLine="709"/>
        <w:jc w:val="center"/>
        <w:rPr>
          <w:rFonts w:eastAsia="Arial"/>
          <w:sz w:val="28"/>
          <w:szCs w:val="28"/>
          <w:lang w:val="kk-KZ" w:eastAsia="en-US"/>
        </w:rPr>
      </w:pPr>
    </w:p>
    <w:p w:rsidR="0020662E" w:rsidRPr="0020662E" w:rsidRDefault="0020662E" w:rsidP="0020662E">
      <w:pPr>
        <w:ind w:firstLine="708"/>
        <w:jc w:val="both"/>
        <w:rPr>
          <w:rFonts w:eastAsia="Arial"/>
          <w:sz w:val="28"/>
          <w:szCs w:val="28"/>
          <w:lang w:val="kk-KZ" w:eastAsia="en-US"/>
        </w:rPr>
      </w:pPr>
      <w:r w:rsidRPr="0020662E">
        <w:rPr>
          <w:rFonts w:eastAsia="Arial"/>
          <w:sz w:val="28"/>
          <w:szCs w:val="28"/>
          <w:lang w:val="kk-KZ" w:eastAsia="en-US"/>
        </w:rPr>
        <w:t>731.</w:t>
      </w:r>
      <w:r w:rsidRPr="0020662E">
        <w:rPr>
          <w:rFonts w:eastAsia="Arial"/>
          <w:sz w:val="28"/>
          <w:szCs w:val="28"/>
          <w:lang w:val="kk-KZ" w:eastAsia="en-US"/>
        </w:rPr>
        <w:tab/>
        <w:t xml:space="preserve"> Реттеуші кезең ішінде әр жыл</w:t>
      </w:r>
      <w:r>
        <w:rPr>
          <w:rFonts w:eastAsia="Arial"/>
          <w:sz w:val="28"/>
          <w:szCs w:val="28"/>
          <w:lang w:val="kk-KZ" w:eastAsia="en-US"/>
        </w:rPr>
        <w:t xml:space="preserve">дың қорытындысы бойынша </w:t>
      </w:r>
      <w:r w:rsidRPr="0020662E">
        <w:rPr>
          <w:rFonts w:eastAsia="Arial"/>
          <w:sz w:val="28"/>
          <w:szCs w:val="28"/>
          <w:lang w:val="kk-KZ" w:eastAsia="en-US"/>
        </w:rPr>
        <w:t>тарифті</w:t>
      </w:r>
      <w:r>
        <w:rPr>
          <w:rFonts w:eastAsia="Arial"/>
          <w:sz w:val="28"/>
          <w:szCs w:val="28"/>
          <w:lang w:val="kk-KZ" w:eastAsia="en-US"/>
        </w:rPr>
        <w:t xml:space="preserve"> </w:t>
      </w:r>
      <w:r w:rsidRPr="0020662E">
        <w:rPr>
          <w:rFonts w:eastAsia="Arial"/>
          <w:sz w:val="28"/>
          <w:szCs w:val="28"/>
          <w:lang w:val="kk-KZ" w:eastAsia="en-US"/>
        </w:rPr>
        <w:t xml:space="preserve">жыл сайын түзету жүргізілуі тиіс. </w:t>
      </w:r>
    </w:p>
    <w:p w:rsidR="0020662E" w:rsidRPr="0020662E" w:rsidRDefault="0020662E" w:rsidP="0020662E">
      <w:pPr>
        <w:ind w:firstLine="709"/>
        <w:jc w:val="both"/>
        <w:rPr>
          <w:rFonts w:eastAsia="Arial"/>
          <w:sz w:val="28"/>
          <w:szCs w:val="28"/>
          <w:lang w:val="kk-KZ" w:eastAsia="en-US"/>
        </w:rPr>
      </w:pPr>
      <w:r>
        <w:rPr>
          <w:rFonts w:eastAsia="Arial"/>
          <w:sz w:val="28"/>
          <w:szCs w:val="28"/>
          <w:lang w:val="kk-KZ" w:eastAsia="en-US"/>
        </w:rPr>
        <w:t>732</w:t>
      </w:r>
      <w:r w:rsidRPr="0020662E">
        <w:rPr>
          <w:rFonts w:eastAsia="Arial"/>
          <w:sz w:val="28"/>
          <w:szCs w:val="28"/>
          <w:lang w:val="kk-KZ" w:eastAsia="en-US"/>
        </w:rPr>
        <w:t>.</w:t>
      </w:r>
      <w:r w:rsidRPr="0020662E">
        <w:rPr>
          <w:rFonts w:eastAsia="Arial"/>
          <w:sz w:val="28"/>
          <w:szCs w:val="28"/>
          <w:lang w:val="kk-KZ" w:eastAsia="en-US"/>
        </w:rPr>
        <w:tab/>
        <w:t xml:space="preserve"> Жыл сайынғы түзету келесі мәндердің қосындысы ретінде есептеледі:</w:t>
      </w:r>
    </w:p>
    <w:p w:rsidR="0020662E" w:rsidRPr="0020662E" w:rsidRDefault="0020662E" w:rsidP="0020662E">
      <w:pPr>
        <w:ind w:firstLine="708"/>
        <w:jc w:val="both"/>
        <w:rPr>
          <w:rFonts w:eastAsia="Arial"/>
          <w:sz w:val="28"/>
          <w:szCs w:val="28"/>
          <w:lang w:val="kk-KZ" w:eastAsia="en-US"/>
        </w:rPr>
      </w:pPr>
      <w:r w:rsidRPr="0020662E">
        <w:rPr>
          <w:rFonts w:eastAsia="Arial"/>
          <w:sz w:val="28"/>
          <w:szCs w:val="28"/>
          <w:lang w:val="kk-KZ" w:eastAsia="en-US"/>
        </w:rPr>
        <w:t xml:space="preserve">1) бекітілген тарифтерді есептеу үшін пайдаланылатын </w:t>
      </w:r>
      <w:proofErr w:type="spellStart"/>
      <w:r w:rsidRPr="0020662E">
        <w:rPr>
          <w:rFonts w:eastAsia="Arial"/>
          <w:sz w:val="28"/>
          <w:szCs w:val="28"/>
          <w:lang w:val="kk-KZ" w:eastAsia="en-US"/>
        </w:rPr>
        <w:t>трегуляторлық</w:t>
      </w:r>
      <w:proofErr w:type="spellEnd"/>
      <w:r w:rsidRPr="0020662E">
        <w:rPr>
          <w:rFonts w:eastAsia="Arial"/>
          <w:sz w:val="28"/>
          <w:szCs w:val="28"/>
          <w:lang w:val="kk-KZ" w:eastAsia="en-US"/>
        </w:rPr>
        <w:t xml:space="preserve"> кезең жылы ішінде берілетін немесе жеткізілетін энергияның болжамды көлемі мен нақты көлем арасындағы айырманы өтеу;</w:t>
      </w:r>
    </w:p>
    <w:p w:rsidR="0020662E" w:rsidRPr="0020662E" w:rsidRDefault="0020662E" w:rsidP="0020662E">
      <w:pPr>
        <w:ind w:firstLine="708"/>
        <w:jc w:val="both"/>
        <w:rPr>
          <w:rFonts w:eastAsia="Arial"/>
          <w:sz w:val="28"/>
          <w:szCs w:val="28"/>
          <w:lang w:val="kk-KZ" w:eastAsia="en-US"/>
        </w:rPr>
      </w:pPr>
      <w:r w:rsidRPr="0020662E">
        <w:rPr>
          <w:rFonts w:eastAsia="Arial"/>
          <w:sz w:val="28"/>
          <w:szCs w:val="28"/>
          <w:lang w:val="kk-KZ" w:eastAsia="en-US"/>
        </w:rPr>
        <w:t>2) жол берілетін табысқа енгізілген бақыланбайтын операциялық шығыстардың болжамды мәні мен нақты мәні арасындағы айырманы өтеу;</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3) амортизациялық аударымдар мен жол берілетін пайданы түзету түріндегі бекітілген және нақты күрделі шығындар арасындағы айырма үшін өтемақы.</w:t>
      </w:r>
    </w:p>
    <w:p w:rsidR="0020662E" w:rsidRDefault="0020662E" w:rsidP="0020662E">
      <w:pPr>
        <w:jc w:val="both"/>
        <w:rPr>
          <w:rFonts w:eastAsia="Arial"/>
          <w:sz w:val="28"/>
          <w:szCs w:val="28"/>
          <w:lang w:val="kk-KZ" w:eastAsia="en-US"/>
        </w:rPr>
      </w:pPr>
    </w:p>
    <w:p w:rsidR="00FD50FB" w:rsidRPr="0020662E" w:rsidRDefault="00FD50FB" w:rsidP="0020662E">
      <w:pPr>
        <w:jc w:val="both"/>
        <w:rPr>
          <w:rFonts w:eastAsia="Arial"/>
          <w:sz w:val="28"/>
          <w:szCs w:val="28"/>
          <w:lang w:val="kk-KZ" w:eastAsia="en-US"/>
        </w:rPr>
      </w:pPr>
    </w:p>
    <w:p w:rsidR="0020662E" w:rsidRPr="0020662E" w:rsidRDefault="0020662E" w:rsidP="0020662E">
      <w:pPr>
        <w:ind w:firstLine="709"/>
        <w:jc w:val="center"/>
        <w:rPr>
          <w:rFonts w:eastAsia="Arial"/>
          <w:sz w:val="28"/>
          <w:szCs w:val="28"/>
          <w:lang w:eastAsia="en-US"/>
        </w:rPr>
      </w:pPr>
      <w:r w:rsidRPr="0020662E">
        <w:rPr>
          <w:rFonts w:eastAsia="Arial"/>
          <w:sz w:val="28"/>
          <w:szCs w:val="28"/>
          <w:lang w:eastAsia="en-US"/>
        </w:rPr>
        <w:t xml:space="preserve">Параграф 3. </w:t>
      </w:r>
      <w:proofErr w:type="spellStart"/>
      <w:r w:rsidRPr="0020662E">
        <w:rPr>
          <w:rFonts w:eastAsia="Arial"/>
          <w:sz w:val="28"/>
          <w:szCs w:val="28"/>
          <w:lang w:eastAsia="en-US"/>
        </w:rPr>
        <w:t>Операциялық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шығындар</w:t>
      </w:r>
      <w:proofErr w:type="spellEnd"/>
    </w:p>
    <w:p w:rsidR="0020662E" w:rsidRPr="0020662E" w:rsidRDefault="0020662E" w:rsidP="0020662E">
      <w:pPr>
        <w:ind w:firstLine="709"/>
        <w:jc w:val="both"/>
        <w:rPr>
          <w:rFonts w:eastAsia="Arial"/>
          <w:sz w:val="28"/>
          <w:szCs w:val="28"/>
          <w:lang w:eastAsia="en-US"/>
        </w:rPr>
      </w:pPr>
    </w:p>
    <w:p w:rsidR="0020662E" w:rsidRPr="0020662E" w:rsidRDefault="0020662E" w:rsidP="0020662E">
      <w:pPr>
        <w:ind w:firstLine="709"/>
        <w:jc w:val="center"/>
        <w:rPr>
          <w:rFonts w:eastAsia="Arial"/>
          <w:sz w:val="28"/>
          <w:szCs w:val="28"/>
          <w:lang w:eastAsia="en-US"/>
        </w:rPr>
      </w:pPr>
      <w:r w:rsidRPr="0020662E">
        <w:rPr>
          <w:rFonts w:eastAsia="Arial"/>
          <w:sz w:val="28"/>
          <w:szCs w:val="28"/>
          <w:lang w:eastAsia="en-US"/>
        </w:rPr>
        <w:t xml:space="preserve">1 </w:t>
      </w:r>
      <w:proofErr w:type="spellStart"/>
      <w:r w:rsidRPr="0020662E">
        <w:rPr>
          <w:rFonts w:eastAsia="Arial"/>
          <w:sz w:val="28"/>
          <w:szCs w:val="28"/>
          <w:lang w:eastAsia="en-US"/>
        </w:rPr>
        <w:t>бөлім</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Операциялық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шығындарды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есепке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алу</w:t>
      </w:r>
      <w:proofErr w:type="spellEnd"/>
      <w:r w:rsidRPr="0020662E">
        <w:rPr>
          <w:rFonts w:eastAsia="Arial"/>
          <w:sz w:val="28"/>
          <w:szCs w:val="28"/>
          <w:lang w:eastAsia="en-US"/>
        </w:rPr>
        <w:t xml:space="preserve"> </w:t>
      </w:r>
      <w:proofErr w:type="spellStart"/>
      <w:r w:rsidRPr="0020662E">
        <w:rPr>
          <w:rFonts w:eastAsia="Arial"/>
          <w:sz w:val="28"/>
          <w:szCs w:val="28"/>
          <w:lang w:eastAsia="en-US"/>
        </w:rPr>
        <w:t>принциптері</w:t>
      </w:r>
      <w:proofErr w:type="spellEnd"/>
    </w:p>
    <w:p w:rsidR="0020662E" w:rsidRPr="0020662E" w:rsidRDefault="0020662E" w:rsidP="0020662E">
      <w:pPr>
        <w:ind w:firstLine="709"/>
        <w:jc w:val="both"/>
        <w:rPr>
          <w:rFonts w:eastAsia="Arial"/>
          <w:sz w:val="28"/>
          <w:szCs w:val="28"/>
          <w:lang w:eastAsia="en-US"/>
        </w:rPr>
      </w:pPr>
    </w:p>
    <w:p w:rsidR="0020662E" w:rsidRPr="0020662E" w:rsidRDefault="0020662E" w:rsidP="0020662E">
      <w:pPr>
        <w:ind w:firstLine="709"/>
        <w:jc w:val="both"/>
        <w:rPr>
          <w:rFonts w:eastAsia="Arial"/>
          <w:sz w:val="28"/>
          <w:szCs w:val="28"/>
          <w:lang w:eastAsia="en-US"/>
        </w:rPr>
      </w:pPr>
      <w:r w:rsidRPr="0020662E">
        <w:rPr>
          <w:rFonts w:eastAsia="Arial"/>
          <w:sz w:val="28"/>
          <w:szCs w:val="28"/>
          <w:lang w:eastAsia="en-US"/>
        </w:rPr>
        <w:t>733.</w:t>
      </w:r>
      <w:r w:rsidRPr="0020662E">
        <w:rPr>
          <w:rFonts w:eastAsia="Arial"/>
          <w:sz w:val="28"/>
          <w:szCs w:val="28"/>
          <w:lang w:eastAsia="en-US"/>
        </w:rPr>
        <w:tab/>
      </w:r>
      <w:proofErr w:type="spellStart"/>
      <w:r w:rsidRPr="0020662E">
        <w:rPr>
          <w:rFonts w:eastAsia="Arial"/>
          <w:sz w:val="28"/>
          <w:szCs w:val="28"/>
          <w:lang w:eastAsia="en-US"/>
        </w:rPr>
        <w:t>Операциялық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шығындар</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мыналарды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қамтиды</w:t>
      </w:r>
      <w:proofErr w:type="spellEnd"/>
      <w:r w:rsidRPr="0020662E">
        <w:rPr>
          <w:rFonts w:eastAsia="Arial"/>
          <w:sz w:val="28"/>
          <w:szCs w:val="28"/>
          <w:lang w:eastAsia="en-US"/>
        </w:rPr>
        <w:t xml:space="preserve">: </w:t>
      </w:r>
    </w:p>
    <w:p w:rsidR="0020662E" w:rsidRPr="0020662E" w:rsidRDefault="0020662E" w:rsidP="0020662E">
      <w:pPr>
        <w:ind w:firstLine="708"/>
        <w:jc w:val="both"/>
        <w:rPr>
          <w:rFonts w:eastAsia="Arial"/>
          <w:sz w:val="28"/>
          <w:szCs w:val="28"/>
          <w:lang w:eastAsia="en-US"/>
        </w:rPr>
      </w:pPr>
      <w:r w:rsidRPr="0020662E">
        <w:rPr>
          <w:rFonts w:eastAsia="Arial"/>
          <w:sz w:val="28"/>
          <w:szCs w:val="28"/>
          <w:lang w:eastAsia="en-US"/>
        </w:rPr>
        <w:t xml:space="preserve">1) </w:t>
      </w:r>
      <w:proofErr w:type="spellStart"/>
      <w:r w:rsidRPr="0020662E">
        <w:rPr>
          <w:rFonts w:eastAsia="Arial"/>
          <w:sz w:val="28"/>
          <w:szCs w:val="28"/>
          <w:lang w:eastAsia="en-US"/>
        </w:rPr>
        <w:t>бақыланбайтын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операциялық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шығыстар-шамасы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реттеу</w:t>
      </w:r>
      <w:proofErr w:type="spellEnd"/>
      <w:r w:rsidRPr="0020662E">
        <w:rPr>
          <w:rFonts w:eastAsia="Arial"/>
          <w:sz w:val="28"/>
          <w:szCs w:val="28"/>
          <w:lang w:eastAsia="en-US"/>
        </w:rPr>
        <w:t xml:space="preserve"> субъектісіне </w:t>
      </w:r>
      <w:proofErr w:type="spellStart"/>
      <w:r w:rsidRPr="0020662E">
        <w:rPr>
          <w:rFonts w:eastAsia="Arial"/>
          <w:sz w:val="28"/>
          <w:szCs w:val="28"/>
          <w:lang w:eastAsia="en-US"/>
        </w:rPr>
        <w:t>тәуелді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болмайтын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реттеліп</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көрсетілетін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қызметті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ұсынуға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байланысты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реттеу</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субъектісінің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шығыстары</w:t>
      </w:r>
      <w:proofErr w:type="spellEnd"/>
      <w:r w:rsidRPr="0020662E">
        <w:rPr>
          <w:rFonts w:eastAsia="Arial"/>
          <w:sz w:val="28"/>
          <w:szCs w:val="28"/>
          <w:lang w:eastAsia="en-US"/>
        </w:rPr>
        <w:t xml:space="preserve">; </w:t>
      </w:r>
    </w:p>
    <w:p w:rsidR="0020662E" w:rsidRPr="0020662E" w:rsidRDefault="0020662E" w:rsidP="0020662E">
      <w:pPr>
        <w:ind w:firstLine="709"/>
        <w:jc w:val="both"/>
        <w:rPr>
          <w:rFonts w:eastAsia="Arial"/>
          <w:sz w:val="28"/>
          <w:szCs w:val="28"/>
          <w:lang w:eastAsia="en-US"/>
        </w:rPr>
      </w:pPr>
      <w:r w:rsidRPr="0020662E">
        <w:rPr>
          <w:rFonts w:eastAsia="Arial"/>
          <w:sz w:val="28"/>
          <w:szCs w:val="28"/>
          <w:lang w:eastAsia="en-US"/>
        </w:rPr>
        <w:t xml:space="preserve">2) </w:t>
      </w:r>
      <w:proofErr w:type="spellStart"/>
      <w:r w:rsidRPr="0020662E">
        <w:rPr>
          <w:rFonts w:eastAsia="Arial"/>
          <w:sz w:val="28"/>
          <w:szCs w:val="28"/>
          <w:lang w:eastAsia="en-US"/>
        </w:rPr>
        <w:t>бақыланатын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операциялық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шығыстар</w:t>
      </w:r>
      <w:proofErr w:type="spellEnd"/>
      <w:r w:rsidRPr="0020662E">
        <w:rPr>
          <w:rFonts w:eastAsia="Arial"/>
          <w:sz w:val="28"/>
          <w:szCs w:val="28"/>
          <w:lang w:eastAsia="en-US"/>
        </w:rPr>
        <w:t xml:space="preserve"> - </w:t>
      </w:r>
      <w:proofErr w:type="spellStart"/>
      <w:r w:rsidRPr="0020662E">
        <w:rPr>
          <w:rFonts w:eastAsia="Arial"/>
          <w:sz w:val="28"/>
          <w:szCs w:val="28"/>
          <w:lang w:eastAsia="en-US"/>
        </w:rPr>
        <w:t>шамасы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реттеу</w:t>
      </w:r>
      <w:proofErr w:type="spellEnd"/>
      <w:r w:rsidRPr="0020662E">
        <w:rPr>
          <w:rFonts w:eastAsia="Arial"/>
          <w:sz w:val="28"/>
          <w:szCs w:val="28"/>
          <w:lang w:eastAsia="en-US"/>
        </w:rPr>
        <w:t xml:space="preserve"> субъектісіне </w:t>
      </w:r>
      <w:proofErr w:type="spellStart"/>
      <w:r w:rsidRPr="0020662E">
        <w:rPr>
          <w:rFonts w:eastAsia="Arial"/>
          <w:sz w:val="28"/>
          <w:szCs w:val="28"/>
          <w:lang w:eastAsia="en-US"/>
        </w:rPr>
        <w:t>байланысты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реттеліп</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көрсетілетін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қызметті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ұсынуға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байланысты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реттеу</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субъектісінің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шығыстары</w:t>
      </w:r>
      <w:proofErr w:type="spellEnd"/>
      <w:r w:rsidRPr="0020662E">
        <w:rPr>
          <w:rFonts w:eastAsia="Arial"/>
          <w:sz w:val="28"/>
          <w:szCs w:val="28"/>
          <w:lang w:eastAsia="en-US"/>
        </w:rPr>
        <w:t>.</w:t>
      </w:r>
    </w:p>
    <w:p w:rsidR="0020662E" w:rsidRPr="0020662E" w:rsidRDefault="0020662E" w:rsidP="0020662E">
      <w:pPr>
        <w:ind w:firstLine="708"/>
        <w:jc w:val="both"/>
        <w:rPr>
          <w:rFonts w:eastAsia="Arial"/>
          <w:sz w:val="28"/>
          <w:szCs w:val="28"/>
          <w:lang w:eastAsia="en-US"/>
        </w:rPr>
      </w:pPr>
      <w:r w:rsidRPr="0020662E">
        <w:rPr>
          <w:rFonts w:eastAsia="Arial"/>
          <w:sz w:val="28"/>
          <w:szCs w:val="28"/>
          <w:lang w:eastAsia="en-US"/>
        </w:rPr>
        <w:t>734.</w:t>
      </w:r>
      <w:r w:rsidRPr="0020662E">
        <w:rPr>
          <w:rFonts w:eastAsia="Arial"/>
          <w:sz w:val="28"/>
          <w:szCs w:val="28"/>
          <w:lang w:eastAsia="en-US"/>
        </w:rPr>
        <w:tab/>
      </w:r>
      <w:proofErr w:type="spellStart"/>
      <w:r w:rsidRPr="0020662E">
        <w:rPr>
          <w:rFonts w:eastAsia="Arial"/>
          <w:sz w:val="28"/>
          <w:szCs w:val="28"/>
          <w:lang w:eastAsia="en-US"/>
        </w:rPr>
        <w:t>Келесі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операциялық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шығындар</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бақыланбайтын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операциялық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шығындарға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жатады</w:t>
      </w:r>
      <w:proofErr w:type="spellEnd"/>
      <w:r w:rsidRPr="0020662E">
        <w:rPr>
          <w:rFonts w:eastAsia="Arial"/>
          <w:sz w:val="28"/>
          <w:szCs w:val="28"/>
          <w:lang w:eastAsia="en-US"/>
        </w:rPr>
        <w:t>:</w:t>
      </w:r>
    </w:p>
    <w:p w:rsidR="0020662E" w:rsidRPr="0020662E" w:rsidRDefault="0020662E" w:rsidP="0020662E">
      <w:pPr>
        <w:ind w:firstLine="708"/>
        <w:jc w:val="both"/>
        <w:rPr>
          <w:rFonts w:eastAsia="Arial"/>
          <w:sz w:val="28"/>
          <w:szCs w:val="28"/>
          <w:lang w:eastAsia="en-US"/>
        </w:rPr>
      </w:pPr>
      <w:r w:rsidRPr="0020662E">
        <w:rPr>
          <w:rFonts w:eastAsia="Arial"/>
          <w:sz w:val="28"/>
          <w:szCs w:val="28"/>
          <w:lang w:eastAsia="en-US"/>
        </w:rPr>
        <w:t xml:space="preserve">1) </w:t>
      </w:r>
      <w:proofErr w:type="spellStart"/>
      <w:r w:rsidRPr="0020662E">
        <w:rPr>
          <w:rFonts w:eastAsia="Arial"/>
          <w:sz w:val="28"/>
          <w:szCs w:val="28"/>
          <w:lang w:eastAsia="en-US"/>
        </w:rPr>
        <w:t>жанармай</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шығындары</w:t>
      </w:r>
      <w:proofErr w:type="spellEnd"/>
      <w:r w:rsidRPr="0020662E">
        <w:rPr>
          <w:rFonts w:eastAsia="Arial"/>
          <w:sz w:val="28"/>
          <w:szCs w:val="28"/>
          <w:lang w:eastAsia="en-US"/>
        </w:rPr>
        <w:t xml:space="preserve">; </w:t>
      </w:r>
    </w:p>
    <w:p w:rsidR="0020662E" w:rsidRPr="0020662E" w:rsidRDefault="0020662E" w:rsidP="0020662E">
      <w:pPr>
        <w:ind w:firstLine="709"/>
        <w:jc w:val="both"/>
        <w:rPr>
          <w:rFonts w:eastAsia="Arial"/>
          <w:sz w:val="28"/>
          <w:szCs w:val="28"/>
          <w:lang w:eastAsia="en-US"/>
        </w:rPr>
      </w:pPr>
      <w:r w:rsidRPr="0020662E">
        <w:rPr>
          <w:rFonts w:eastAsia="Arial"/>
          <w:sz w:val="28"/>
          <w:szCs w:val="28"/>
          <w:lang w:eastAsia="en-US"/>
        </w:rPr>
        <w:t xml:space="preserve">2) </w:t>
      </w:r>
      <w:proofErr w:type="spellStart"/>
      <w:r w:rsidRPr="0020662E">
        <w:rPr>
          <w:rFonts w:eastAsia="Arial"/>
          <w:sz w:val="28"/>
          <w:szCs w:val="28"/>
          <w:lang w:eastAsia="en-US"/>
        </w:rPr>
        <w:t>желілік</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шығындарды</w:t>
      </w:r>
      <w:proofErr w:type="spellEnd"/>
      <w:r w:rsidRPr="0020662E">
        <w:rPr>
          <w:rFonts w:eastAsia="Arial"/>
          <w:sz w:val="28"/>
          <w:szCs w:val="28"/>
          <w:lang w:eastAsia="en-US"/>
        </w:rPr>
        <w:t xml:space="preserve"> жабу үшін энергия </w:t>
      </w:r>
      <w:proofErr w:type="spellStart"/>
      <w:r w:rsidRPr="0020662E">
        <w:rPr>
          <w:rFonts w:eastAsia="Arial"/>
          <w:sz w:val="28"/>
          <w:szCs w:val="28"/>
          <w:lang w:eastAsia="en-US"/>
        </w:rPr>
        <w:t>сатып</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алу</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шығындары</w:t>
      </w:r>
      <w:proofErr w:type="spellEnd"/>
      <w:r w:rsidRPr="0020662E">
        <w:rPr>
          <w:rFonts w:eastAsia="Arial"/>
          <w:sz w:val="28"/>
          <w:szCs w:val="28"/>
          <w:lang w:eastAsia="en-US"/>
        </w:rPr>
        <w:t xml:space="preserve">; </w:t>
      </w:r>
    </w:p>
    <w:p w:rsidR="0020662E" w:rsidRPr="0020662E" w:rsidRDefault="0020662E" w:rsidP="0020662E">
      <w:pPr>
        <w:ind w:firstLine="708"/>
        <w:jc w:val="both"/>
        <w:rPr>
          <w:rFonts w:eastAsia="Arial"/>
          <w:sz w:val="28"/>
          <w:szCs w:val="28"/>
          <w:lang w:eastAsia="en-US"/>
        </w:rPr>
      </w:pPr>
      <w:r w:rsidRPr="0020662E">
        <w:rPr>
          <w:rFonts w:eastAsia="Arial"/>
          <w:sz w:val="28"/>
          <w:szCs w:val="28"/>
          <w:lang w:eastAsia="en-US"/>
        </w:rPr>
        <w:t xml:space="preserve">3) </w:t>
      </w:r>
      <w:proofErr w:type="spellStart"/>
      <w:r w:rsidRPr="0020662E">
        <w:rPr>
          <w:rFonts w:eastAsia="Arial"/>
          <w:sz w:val="28"/>
          <w:szCs w:val="28"/>
          <w:lang w:eastAsia="en-US"/>
        </w:rPr>
        <w:t>реттеліп</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көрсетілетін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қызметті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ұсынуға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байланысты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мемлекеттік</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бюджетке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салықтық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өзге</w:t>
      </w:r>
      <w:proofErr w:type="spellEnd"/>
      <w:r w:rsidRPr="0020662E">
        <w:rPr>
          <w:rFonts w:eastAsia="Arial"/>
          <w:sz w:val="28"/>
          <w:szCs w:val="28"/>
          <w:lang w:eastAsia="en-US"/>
        </w:rPr>
        <w:t xml:space="preserve"> де </w:t>
      </w:r>
      <w:proofErr w:type="spellStart"/>
      <w:r w:rsidRPr="0020662E">
        <w:rPr>
          <w:rFonts w:eastAsia="Arial"/>
          <w:sz w:val="28"/>
          <w:szCs w:val="28"/>
          <w:lang w:eastAsia="en-US"/>
        </w:rPr>
        <w:t>міндетті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төлемдер</w:t>
      </w:r>
      <w:proofErr w:type="spellEnd"/>
      <w:r w:rsidRPr="0020662E">
        <w:rPr>
          <w:rFonts w:eastAsia="Arial"/>
          <w:sz w:val="28"/>
          <w:szCs w:val="28"/>
          <w:lang w:eastAsia="en-US"/>
        </w:rPr>
        <w:t xml:space="preserve">, </w:t>
      </w:r>
      <w:proofErr w:type="spellStart"/>
      <w:r w:rsidRPr="0020662E">
        <w:rPr>
          <w:rFonts w:eastAsia="Arial"/>
          <w:sz w:val="28"/>
          <w:szCs w:val="28"/>
          <w:lang w:eastAsia="en-US"/>
        </w:rPr>
        <w:t>зейнетақы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өзге</w:t>
      </w:r>
      <w:proofErr w:type="spellEnd"/>
      <w:r w:rsidRPr="0020662E">
        <w:rPr>
          <w:rFonts w:eastAsia="Arial"/>
          <w:sz w:val="28"/>
          <w:szCs w:val="28"/>
          <w:lang w:eastAsia="en-US"/>
        </w:rPr>
        <w:t xml:space="preserve"> де </w:t>
      </w:r>
      <w:proofErr w:type="spellStart"/>
      <w:r w:rsidRPr="0020662E">
        <w:rPr>
          <w:rFonts w:eastAsia="Arial"/>
          <w:sz w:val="28"/>
          <w:szCs w:val="28"/>
          <w:lang w:eastAsia="en-US"/>
        </w:rPr>
        <w:t>әлеуметтік</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аударымдар</w:t>
      </w:r>
      <w:proofErr w:type="spellEnd"/>
      <w:r w:rsidRPr="0020662E">
        <w:rPr>
          <w:rFonts w:eastAsia="Arial"/>
          <w:sz w:val="28"/>
          <w:szCs w:val="28"/>
          <w:lang w:eastAsia="en-US"/>
        </w:rPr>
        <w:t xml:space="preserve"> мен </w:t>
      </w:r>
      <w:proofErr w:type="spellStart"/>
      <w:r w:rsidRPr="0020662E">
        <w:rPr>
          <w:rFonts w:eastAsia="Arial"/>
          <w:sz w:val="28"/>
          <w:szCs w:val="28"/>
          <w:lang w:eastAsia="en-US"/>
        </w:rPr>
        <w:t>жарналар</w:t>
      </w:r>
      <w:proofErr w:type="spellEnd"/>
      <w:r w:rsidRPr="0020662E">
        <w:rPr>
          <w:rFonts w:eastAsia="Arial"/>
          <w:sz w:val="28"/>
          <w:szCs w:val="28"/>
          <w:lang w:eastAsia="en-US"/>
        </w:rPr>
        <w:t xml:space="preserve">.  </w:t>
      </w:r>
    </w:p>
    <w:p w:rsidR="0020662E" w:rsidRPr="0020662E" w:rsidRDefault="0020662E" w:rsidP="0020662E">
      <w:pPr>
        <w:ind w:firstLine="708"/>
        <w:jc w:val="both"/>
        <w:rPr>
          <w:rFonts w:eastAsia="Arial"/>
          <w:sz w:val="28"/>
          <w:szCs w:val="28"/>
          <w:lang w:eastAsia="en-US"/>
        </w:rPr>
      </w:pPr>
      <w:r w:rsidRPr="0020662E">
        <w:rPr>
          <w:rFonts w:eastAsia="Arial"/>
          <w:sz w:val="28"/>
          <w:szCs w:val="28"/>
          <w:lang w:eastAsia="en-US"/>
        </w:rPr>
        <w:t>735.</w:t>
      </w:r>
      <w:r w:rsidRPr="0020662E">
        <w:rPr>
          <w:rFonts w:eastAsia="Arial"/>
          <w:sz w:val="28"/>
          <w:szCs w:val="28"/>
          <w:lang w:eastAsia="en-US"/>
        </w:rPr>
        <w:tab/>
      </w:r>
      <w:proofErr w:type="spellStart"/>
      <w:r w:rsidRPr="0020662E">
        <w:rPr>
          <w:rFonts w:eastAsia="Arial"/>
          <w:sz w:val="28"/>
          <w:szCs w:val="28"/>
          <w:lang w:eastAsia="en-US"/>
        </w:rPr>
        <w:t>Мемлекеттік</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бюджетке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төленетін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айыппұлдар</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тұрақсыздық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айыбы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өсімпұлдар</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бақыланбайтын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операциялық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шығыстарға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жатпайды</w:t>
      </w:r>
      <w:proofErr w:type="spellEnd"/>
      <w:r w:rsidRPr="0020662E">
        <w:rPr>
          <w:rFonts w:eastAsia="Arial"/>
          <w:sz w:val="28"/>
          <w:szCs w:val="28"/>
          <w:lang w:eastAsia="en-US"/>
        </w:rPr>
        <w:t>.</w:t>
      </w:r>
    </w:p>
    <w:p w:rsidR="0020662E" w:rsidRPr="0020662E" w:rsidRDefault="0020662E" w:rsidP="0020662E">
      <w:pPr>
        <w:ind w:left="708" w:firstLine="1"/>
        <w:jc w:val="both"/>
        <w:rPr>
          <w:rFonts w:eastAsia="Arial"/>
          <w:sz w:val="28"/>
          <w:szCs w:val="28"/>
          <w:lang w:eastAsia="en-US"/>
        </w:rPr>
      </w:pPr>
      <w:r w:rsidRPr="0020662E">
        <w:rPr>
          <w:rFonts w:eastAsia="Arial"/>
          <w:sz w:val="28"/>
          <w:szCs w:val="28"/>
          <w:lang w:eastAsia="en-US"/>
        </w:rPr>
        <w:t>736.</w:t>
      </w:r>
      <w:r w:rsidRPr="0020662E">
        <w:rPr>
          <w:rFonts w:eastAsia="Arial"/>
          <w:sz w:val="28"/>
          <w:szCs w:val="28"/>
          <w:lang w:eastAsia="en-US"/>
        </w:rPr>
        <w:tab/>
      </w:r>
      <w:proofErr w:type="spellStart"/>
      <w:r w:rsidRPr="0020662E">
        <w:rPr>
          <w:rFonts w:eastAsia="Arial"/>
          <w:sz w:val="28"/>
          <w:szCs w:val="28"/>
          <w:lang w:eastAsia="en-US"/>
        </w:rPr>
        <w:t>Бақыланбайтын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қызметке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жатпайтын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реттелетін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қызмет</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көрсетуге</w:t>
      </w:r>
      <w:proofErr w:type="spellEnd"/>
    </w:p>
    <w:p w:rsidR="0020662E" w:rsidRPr="0020662E" w:rsidRDefault="0020662E" w:rsidP="0020662E">
      <w:pPr>
        <w:jc w:val="both"/>
        <w:rPr>
          <w:rFonts w:eastAsia="Arial"/>
          <w:sz w:val="28"/>
          <w:szCs w:val="28"/>
          <w:lang w:eastAsia="en-US"/>
        </w:rPr>
      </w:pPr>
      <w:proofErr w:type="spellStart"/>
      <w:proofErr w:type="gramStart"/>
      <w:r w:rsidRPr="0020662E">
        <w:rPr>
          <w:rFonts w:eastAsia="Arial"/>
          <w:sz w:val="28"/>
          <w:szCs w:val="28"/>
          <w:lang w:eastAsia="en-US"/>
        </w:rPr>
        <w:t>арналған</w:t>
      </w:r>
      <w:proofErr w:type="spellEnd"/>
      <w:proofErr w:type="gramEnd"/>
      <w:r w:rsidRPr="0020662E">
        <w:rPr>
          <w:rFonts w:eastAsia="Arial"/>
          <w:sz w:val="28"/>
          <w:szCs w:val="28"/>
          <w:lang w:eastAsia="en-US"/>
        </w:rPr>
        <w:t xml:space="preserve"> </w:t>
      </w:r>
      <w:proofErr w:type="spellStart"/>
      <w:r w:rsidRPr="0020662E">
        <w:rPr>
          <w:rFonts w:eastAsia="Arial"/>
          <w:sz w:val="28"/>
          <w:szCs w:val="28"/>
          <w:lang w:eastAsia="en-US"/>
        </w:rPr>
        <w:t>операциялық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шығыстар</w:t>
      </w:r>
      <w:proofErr w:type="spellEnd"/>
      <w:r w:rsidRPr="0020662E">
        <w:rPr>
          <w:rFonts w:eastAsia="Arial"/>
          <w:sz w:val="28"/>
          <w:szCs w:val="28"/>
          <w:lang w:eastAsia="en-US"/>
        </w:rPr>
        <w:t xml:space="preserve"> </w:t>
      </w:r>
      <w:proofErr w:type="spellStart"/>
      <w:r w:rsidRPr="0020662E">
        <w:rPr>
          <w:rFonts w:eastAsia="Arial"/>
          <w:sz w:val="28"/>
          <w:szCs w:val="28"/>
          <w:lang w:eastAsia="en-US"/>
        </w:rPr>
        <w:t>реттелетін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қызмет</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көрсетуге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арналған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бақыланатын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операциялық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шығыстарға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жатады</w:t>
      </w:r>
      <w:proofErr w:type="spellEnd"/>
      <w:r w:rsidRPr="0020662E">
        <w:rPr>
          <w:rFonts w:eastAsia="Arial"/>
          <w:sz w:val="28"/>
          <w:szCs w:val="28"/>
          <w:lang w:eastAsia="en-US"/>
        </w:rPr>
        <w:t xml:space="preserve">. </w:t>
      </w:r>
    </w:p>
    <w:p w:rsidR="0020662E" w:rsidRPr="0020662E" w:rsidRDefault="0020662E" w:rsidP="0020662E">
      <w:pPr>
        <w:ind w:firstLine="709"/>
        <w:jc w:val="both"/>
        <w:rPr>
          <w:rFonts w:eastAsia="Arial"/>
          <w:sz w:val="28"/>
          <w:szCs w:val="28"/>
          <w:lang w:eastAsia="en-US"/>
        </w:rPr>
      </w:pPr>
      <w:r w:rsidRPr="0020662E">
        <w:rPr>
          <w:rFonts w:eastAsia="Arial"/>
          <w:sz w:val="28"/>
          <w:szCs w:val="28"/>
          <w:lang w:eastAsia="en-US"/>
        </w:rPr>
        <w:t>737.</w:t>
      </w:r>
      <w:r w:rsidRPr="0020662E">
        <w:rPr>
          <w:rFonts w:eastAsia="Arial"/>
          <w:sz w:val="28"/>
          <w:szCs w:val="28"/>
          <w:lang w:eastAsia="en-US"/>
        </w:rPr>
        <w:tab/>
      </w:r>
      <w:proofErr w:type="spellStart"/>
      <w:r w:rsidRPr="0020662E">
        <w:rPr>
          <w:rFonts w:eastAsia="Arial"/>
          <w:sz w:val="28"/>
          <w:szCs w:val="28"/>
          <w:lang w:eastAsia="en-US"/>
        </w:rPr>
        <w:t>Егер</w:t>
      </w:r>
      <w:proofErr w:type="spellEnd"/>
      <w:r w:rsidRPr="0020662E">
        <w:rPr>
          <w:rFonts w:eastAsia="Arial"/>
          <w:sz w:val="28"/>
          <w:szCs w:val="28"/>
          <w:lang w:eastAsia="en-US"/>
        </w:rPr>
        <w:t xml:space="preserve"> </w:t>
      </w:r>
      <w:proofErr w:type="spellStart"/>
      <w:r w:rsidRPr="0020662E">
        <w:rPr>
          <w:rFonts w:eastAsia="Arial"/>
          <w:sz w:val="28"/>
          <w:szCs w:val="28"/>
          <w:lang w:eastAsia="en-US"/>
        </w:rPr>
        <w:t>уәкілетті</w:t>
      </w:r>
      <w:proofErr w:type="spellEnd"/>
      <w:r w:rsidRPr="0020662E">
        <w:rPr>
          <w:rFonts w:eastAsia="Arial"/>
          <w:sz w:val="28"/>
          <w:szCs w:val="28"/>
          <w:lang w:eastAsia="en-US"/>
        </w:rPr>
        <w:t xml:space="preserve"> орган </w:t>
      </w:r>
      <w:proofErr w:type="spellStart"/>
      <w:r w:rsidRPr="0020662E">
        <w:rPr>
          <w:rFonts w:eastAsia="Arial"/>
          <w:sz w:val="28"/>
          <w:szCs w:val="28"/>
          <w:lang w:eastAsia="en-US"/>
        </w:rPr>
        <w:t>өзгеше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айқындамаса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барлық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басқа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операциялық</w:t>
      </w:r>
      <w:proofErr w:type="spellEnd"/>
    </w:p>
    <w:p w:rsidR="0020662E" w:rsidRPr="0020662E" w:rsidRDefault="0020662E" w:rsidP="0020662E">
      <w:pPr>
        <w:jc w:val="both"/>
        <w:rPr>
          <w:rFonts w:eastAsia="Arial"/>
          <w:sz w:val="28"/>
          <w:szCs w:val="28"/>
          <w:lang w:eastAsia="en-US"/>
        </w:rPr>
      </w:pPr>
      <w:proofErr w:type="spellStart"/>
      <w:proofErr w:type="gramStart"/>
      <w:r w:rsidRPr="0020662E">
        <w:rPr>
          <w:rFonts w:eastAsia="Arial"/>
          <w:sz w:val="28"/>
          <w:szCs w:val="28"/>
          <w:lang w:eastAsia="en-US"/>
        </w:rPr>
        <w:t>шығыстар</w:t>
      </w:r>
      <w:proofErr w:type="spellEnd"/>
      <w:proofErr w:type="gramEnd"/>
      <w:r w:rsidRPr="0020662E">
        <w:rPr>
          <w:rFonts w:eastAsia="Arial"/>
          <w:sz w:val="28"/>
          <w:szCs w:val="28"/>
          <w:lang w:eastAsia="en-US"/>
        </w:rPr>
        <w:t xml:space="preserve"> </w:t>
      </w:r>
      <w:proofErr w:type="spellStart"/>
      <w:r w:rsidRPr="0020662E">
        <w:rPr>
          <w:rFonts w:eastAsia="Arial"/>
          <w:sz w:val="28"/>
          <w:szCs w:val="28"/>
          <w:lang w:eastAsia="en-US"/>
        </w:rPr>
        <w:t>бақыланатын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операциялық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шығыстар</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болып</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табылады</w:t>
      </w:r>
      <w:proofErr w:type="spellEnd"/>
      <w:r w:rsidRPr="0020662E">
        <w:rPr>
          <w:rFonts w:eastAsia="Arial"/>
          <w:sz w:val="28"/>
          <w:szCs w:val="28"/>
          <w:lang w:eastAsia="en-US"/>
        </w:rPr>
        <w:t>.</w:t>
      </w:r>
    </w:p>
    <w:p w:rsidR="0020662E" w:rsidRPr="0020662E" w:rsidRDefault="0020662E" w:rsidP="0020662E">
      <w:pPr>
        <w:ind w:firstLine="709"/>
        <w:jc w:val="both"/>
        <w:rPr>
          <w:rFonts w:eastAsia="Arial"/>
          <w:sz w:val="28"/>
          <w:szCs w:val="28"/>
          <w:lang w:eastAsia="en-US"/>
        </w:rPr>
      </w:pPr>
      <w:r w:rsidRPr="0020662E">
        <w:rPr>
          <w:rFonts w:eastAsia="Arial"/>
          <w:sz w:val="28"/>
          <w:szCs w:val="28"/>
          <w:lang w:eastAsia="en-US"/>
        </w:rPr>
        <w:t>738.</w:t>
      </w:r>
      <w:r w:rsidRPr="0020662E">
        <w:rPr>
          <w:rFonts w:eastAsia="Arial"/>
          <w:sz w:val="28"/>
          <w:szCs w:val="28"/>
          <w:lang w:eastAsia="en-US"/>
        </w:rPr>
        <w:tab/>
      </w:r>
      <w:proofErr w:type="spellStart"/>
      <w:r w:rsidRPr="0020662E">
        <w:rPr>
          <w:rFonts w:eastAsia="Arial"/>
          <w:sz w:val="28"/>
          <w:szCs w:val="28"/>
          <w:lang w:eastAsia="en-US"/>
        </w:rPr>
        <w:t>Операциялық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шығындарды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қалыптастыру</w:t>
      </w:r>
      <w:proofErr w:type="spellEnd"/>
      <w:r w:rsidRPr="0020662E">
        <w:rPr>
          <w:rFonts w:eastAsia="Arial"/>
          <w:sz w:val="28"/>
          <w:szCs w:val="28"/>
          <w:lang w:eastAsia="en-US"/>
        </w:rPr>
        <w:t xml:space="preserve"> осы </w:t>
      </w:r>
      <w:proofErr w:type="spellStart"/>
      <w:r w:rsidRPr="0020662E">
        <w:rPr>
          <w:rFonts w:eastAsia="Arial"/>
          <w:sz w:val="28"/>
          <w:szCs w:val="28"/>
          <w:lang w:eastAsia="en-US"/>
        </w:rPr>
        <w:t>Қағидаларға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сәйкес</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тарифте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ескерілетін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ескерілмейтін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шығындар</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тізбесіне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тарифте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ескерілетін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шығындар</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мөлшерін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шектеу</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қағидаларына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сәйкес</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жүзеге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асырылады</w:t>
      </w:r>
      <w:proofErr w:type="spellEnd"/>
      <w:r w:rsidRPr="0020662E">
        <w:rPr>
          <w:rFonts w:eastAsia="Arial"/>
          <w:sz w:val="28"/>
          <w:szCs w:val="28"/>
          <w:lang w:eastAsia="en-US"/>
        </w:rPr>
        <w:t>.</w:t>
      </w:r>
    </w:p>
    <w:p w:rsidR="0020662E" w:rsidRPr="0020662E" w:rsidRDefault="0020662E" w:rsidP="0020662E">
      <w:pPr>
        <w:ind w:firstLine="709"/>
        <w:jc w:val="both"/>
        <w:rPr>
          <w:rFonts w:eastAsia="Arial"/>
          <w:sz w:val="28"/>
          <w:szCs w:val="28"/>
          <w:lang w:eastAsia="en-US"/>
        </w:rPr>
      </w:pPr>
      <w:r w:rsidRPr="0020662E">
        <w:rPr>
          <w:rFonts w:eastAsia="Arial"/>
          <w:sz w:val="28"/>
          <w:szCs w:val="28"/>
          <w:lang w:eastAsia="en-US"/>
        </w:rPr>
        <w:t>739.</w:t>
      </w:r>
      <w:r w:rsidRPr="0020662E">
        <w:rPr>
          <w:rFonts w:eastAsia="Arial"/>
          <w:sz w:val="28"/>
          <w:szCs w:val="28"/>
          <w:lang w:eastAsia="en-US"/>
        </w:rPr>
        <w:tab/>
      </w:r>
      <w:proofErr w:type="spellStart"/>
      <w:r w:rsidRPr="0020662E">
        <w:rPr>
          <w:rFonts w:eastAsia="Arial"/>
          <w:sz w:val="28"/>
          <w:szCs w:val="28"/>
          <w:lang w:eastAsia="en-US"/>
        </w:rPr>
        <w:t>Ынталандырушы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тарифті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қалыптастыру</w:t>
      </w:r>
      <w:proofErr w:type="spellEnd"/>
      <w:r w:rsidRPr="0020662E">
        <w:rPr>
          <w:rFonts w:eastAsia="Arial"/>
          <w:sz w:val="28"/>
          <w:szCs w:val="28"/>
          <w:lang w:eastAsia="en-US"/>
        </w:rPr>
        <w:t xml:space="preserve"> субъект </w:t>
      </w:r>
      <w:proofErr w:type="spellStart"/>
      <w:r w:rsidRPr="0020662E">
        <w:rPr>
          <w:rFonts w:eastAsia="Arial"/>
          <w:sz w:val="28"/>
          <w:szCs w:val="28"/>
          <w:lang w:eastAsia="en-US"/>
        </w:rPr>
        <w:t>реттеліп</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көрсетілетін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қызметтердің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әрбір</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түрі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бойынша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тұтастай</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алғанда</w:t>
      </w:r>
      <w:proofErr w:type="spellEnd"/>
      <w:r w:rsidRPr="0020662E">
        <w:rPr>
          <w:rFonts w:eastAsia="Arial"/>
          <w:sz w:val="28"/>
          <w:szCs w:val="28"/>
          <w:lang w:eastAsia="en-US"/>
        </w:rPr>
        <w:t xml:space="preserve"> осы </w:t>
      </w:r>
      <w:proofErr w:type="spellStart"/>
      <w:r w:rsidRPr="0020662E">
        <w:rPr>
          <w:rFonts w:eastAsia="Arial"/>
          <w:sz w:val="28"/>
          <w:szCs w:val="28"/>
          <w:lang w:eastAsia="en-US"/>
        </w:rPr>
        <w:t>Қағидаларға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сәйкес</w:t>
      </w:r>
      <w:proofErr w:type="spellEnd"/>
      <w:r w:rsidRPr="0020662E">
        <w:rPr>
          <w:rFonts w:eastAsia="Arial"/>
          <w:sz w:val="28"/>
          <w:szCs w:val="28"/>
          <w:lang w:eastAsia="en-US"/>
        </w:rPr>
        <w:t xml:space="preserve"> </w:t>
      </w:r>
      <w:proofErr w:type="spellStart"/>
      <w:r w:rsidRPr="0020662E">
        <w:rPr>
          <w:rFonts w:eastAsia="Arial"/>
          <w:sz w:val="28"/>
          <w:szCs w:val="28"/>
          <w:lang w:eastAsia="en-US"/>
        </w:rPr>
        <w:t>реттеліп</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көрсетілетін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қызметтерге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жатпайтын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қызмет</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бойынша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кірістердің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шығындар</w:t>
      </w:r>
      <w:proofErr w:type="spellEnd"/>
      <w:r w:rsidRPr="0020662E">
        <w:rPr>
          <w:rFonts w:eastAsia="Arial"/>
          <w:sz w:val="28"/>
          <w:szCs w:val="28"/>
          <w:lang w:eastAsia="en-US"/>
        </w:rPr>
        <w:t xml:space="preserve"> мен </w:t>
      </w:r>
      <w:proofErr w:type="spellStart"/>
      <w:r w:rsidRPr="0020662E">
        <w:rPr>
          <w:rFonts w:eastAsia="Arial"/>
          <w:sz w:val="28"/>
          <w:szCs w:val="28"/>
          <w:lang w:eastAsia="en-US"/>
        </w:rPr>
        <w:t>қолданысқа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енгізілген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активтердің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бөлек</w:t>
      </w:r>
      <w:proofErr w:type="spellEnd"/>
      <w:r w:rsidRPr="0020662E">
        <w:rPr>
          <w:rFonts w:eastAsia="Arial"/>
          <w:sz w:val="28"/>
          <w:szCs w:val="28"/>
          <w:lang w:eastAsia="en-US"/>
        </w:rPr>
        <w:t xml:space="preserve"> </w:t>
      </w:r>
      <w:proofErr w:type="spellStart"/>
      <w:r w:rsidRPr="0020662E">
        <w:rPr>
          <w:rFonts w:eastAsia="Arial"/>
          <w:sz w:val="28"/>
          <w:szCs w:val="28"/>
          <w:lang w:eastAsia="en-US"/>
        </w:rPr>
        <w:t>есебін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жүргізу</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қағидаларына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сәйкес</w:t>
      </w:r>
      <w:proofErr w:type="spellEnd"/>
      <w:r w:rsidRPr="0020662E">
        <w:rPr>
          <w:rFonts w:eastAsia="Arial"/>
          <w:sz w:val="28"/>
          <w:szCs w:val="28"/>
          <w:lang w:eastAsia="en-US"/>
        </w:rPr>
        <w:t xml:space="preserve"> </w:t>
      </w:r>
      <w:proofErr w:type="spellStart"/>
      <w:r w:rsidRPr="0020662E">
        <w:rPr>
          <w:rFonts w:eastAsia="Arial"/>
          <w:sz w:val="28"/>
          <w:szCs w:val="28"/>
          <w:lang w:eastAsia="en-US"/>
        </w:rPr>
        <w:t>әзірлейтін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субъектілердің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реттеліп</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көрсетілетін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қызметтерінің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әрбір</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түрі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бойынша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кірістердің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шығындардың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қолданысқа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енгізілген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активтердің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бөлек</w:t>
      </w:r>
      <w:proofErr w:type="spellEnd"/>
      <w:r w:rsidRPr="0020662E">
        <w:rPr>
          <w:rFonts w:eastAsia="Arial"/>
          <w:sz w:val="28"/>
          <w:szCs w:val="28"/>
          <w:lang w:eastAsia="en-US"/>
        </w:rPr>
        <w:t xml:space="preserve"> </w:t>
      </w:r>
      <w:proofErr w:type="spellStart"/>
      <w:r w:rsidRPr="0020662E">
        <w:rPr>
          <w:rFonts w:eastAsia="Arial"/>
          <w:sz w:val="28"/>
          <w:szCs w:val="28"/>
          <w:lang w:eastAsia="en-US"/>
        </w:rPr>
        <w:t>есебін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жүргізу</w:t>
      </w:r>
      <w:proofErr w:type="spellEnd"/>
      <w:r w:rsidRPr="0020662E">
        <w:rPr>
          <w:rFonts w:eastAsia="Arial"/>
          <w:sz w:val="28"/>
          <w:szCs w:val="28"/>
          <w:lang w:eastAsia="en-US"/>
        </w:rPr>
        <w:t xml:space="preserve"> </w:t>
      </w:r>
      <w:proofErr w:type="spellStart"/>
      <w:r w:rsidRPr="0020662E">
        <w:rPr>
          <w:rFonts w:eastAsia="Arial"/>
          <w:sz w:val="28"/>
          <w:szCs w:val="28"/>
          <w:lang w:eastAsia="en-US"/>
        </w:rPr>
        <w:t>әдістемесінің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негізінде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жүзеге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асырылады</w:t>
      </w:r>
      <w:proofErr w:type="spellEnd"/>
      <w:r w:rsidRPr="0020662E">
        <w:rPr>
          <w:rFonts w:eastAsia="Arial"/>
          <w:sz w:val="28"/>
          <w:szCs w:val="28"/>
          <w:lang w:eastAsia="en-US"/>
        </w:rPr>
        <w:t>.</w:t>
      </w:r>
    </w:p>
    <w:p w:rsidR="0020662E" w:rsidRPr="0020662E" w:rsidRDefault="0020662E" w:rsidP="0020662E">
      <w:pPr>
        <w:ind w:firstLine="708"/>
        <w:jc w:val="both"/>
        <w:rPr>
          <w:rFonts w:eastAsia="Arial"/>
          <w:sz w:val="28"/>
          <w:szCs w:val="28"/>
          <w:lang w:eastAsia="en-US"/>
        </w:rPr>
      </w:pPr>
      <w:r w:rsidRPr="0020662E">
        <w:rPr>
          <w:rFonts w:eastAsia="Arial"/>
          <w:sz w:val="28"/>
          <w:szCs w:val="28"/>
          <w:lang w:eastAsia="en-US"/>
        </w:rPr>
        <w:t>740.</w:t>
      </w:r>
      <w:r w:rsidRPr="0020662E">
        <w:rPr>
          <w:rFonts w:eastAsia="Arial"/>
          <w:sz w:val="28"/>
          <w:szCs w:val="28"/>
          <w:lang w:eastAsia="en-US"/>
        </w:rPr>
        <w:tab/>
      </w:r>
      <w:proofErr w:type="spellStart"/>
      <w:r w:rsidRPr="0020662E">
        <w:rPr>
          <w:rFonts w:eastAsia="Arial"/>
          <w:sz w:val="28"/>
          <w:szCs w:val="28"/>
          <w:lang w:eastAsia="en-US"/>
        </w:rPr>
        <w:t>Субъектілерге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мемлекеттік</w:t>
      </w:r>
      <w:proofErr w:type="spellEnd"/>
      <w:r w:rsidRPr="0020662E">
        <w:rPr>
          <w:rFonts w:eastAsia="Arial"/>
          <w:sz w:val="28"/>
          <w:szCs w:val="28"/>
          <w:lang w:eastAsia="en-US"/>
        </w:rPr>
        <w:t xml:space="preserve"> бюджет </w:t>
      </w:r>
      <w:proofErr w:type="spellStart"/>
      <w:r w:rsidRPr="0020662E">
        <w:rPr>
          <w:rFonts w:eastAsia="Arial"/>
          <w:sz w:val="28"/>
          <w:szCs w:val="28"/>
          <w:lang w:eastAsia="en-US"/>
        </w:rPr>
        <w:t>қаражатынан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бөлінетін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субсидиялар</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тарифтің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шығын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бөлігінде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есепке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алынбаған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шығыстарға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бағытталған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субсидияларды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қоспағанда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тарифтің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шығын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бөлігін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азайтуда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ескеріледі</w:t>
      </w:r>
      <w:proofErr w:type="spellEnd"/>
      <w:r w:rsidRPr="0020662E">
        <w:rPr>
          <w:rFonts w:eastAsia="Arial"/>
          <w:sz w:val="28"/>
          <w:szCs w:val="28"/>
          <w:lang w:eastAsia="en-US"/>
        </w:rPr>
        <w:t>.</w:t>
      </w:r>
    </w:p>
    <w:p w:rsidR="0020662E" w:rsidRPr="0020662E" w:rsidRDefault="0020662E" w:rsidP="0020662E">
      <w:pPr>
        <w:ind w:firstLine="709"/>
        <w:jc w:val="both"/>
        <w:rPr>
          <w:rFonts w:eastAsia="Arial"/>
          <w:sz w:val="28"/>
          <w:szCs w:val="28"/>
          <w:lang w:eastAsia="en-US"/>
        </w:rPr>
      </w:pPr>
      <w:r w:rsidRPr="0020662E">
        <w:rPr>
          <w:rFonts w:eastAsia="Arial"/>
          <w:sz w:val="28"/>
          <w:szCs w:val="28"/>
          <w:lang w:val="kk-KZ" w:eastAsia="en-US"/>
        </w:rPr>
        <w:t>741</w:t>
      </w:r>
      <w:r w:rsidRPr="0020662E">
        <w:rPr>
          <w:rFonts w:eastAsia="Arial"/>
          <w:sz w:val="28"/>
          <w:szCs w:val="28"/>
          <w:lang w:eastAsia="en-US"/>
        </w:rPr>
        <w:t>.</w:t>
      </w:r>
      <w:r w:rsidRPr="0020662E">
        <w:rPr>
          <w:rFonts w:eastAsia="Arial"/>
          <w:sz w:val="28"/>
          <w:szCs w:val="28"/>
          <w:lang w:eastAsia="en-US"/>
        </w:rPr>
        <w:tab/>
        <w:t xml:space="preserve">Субъект </w:t>
      </w:r>
      <w:proofErr w:type="spellStart"/>
      <w:r w:rsidRPr="0020662E">
        <w:rPr>
          <w:rFonts w:eastAsia="Arial"/>
          <w:sz w:val="28"/>
          <w:szCs w:val="28"/>
          <w:lang w:eastAsia="en-US"/>
        </w:rPr>
        <w:t>тарифті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бекітуге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арналған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өтініммен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бір</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мезгілде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уәкілетті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органның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ведомствосына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реттеушілік</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кезеңге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бақыланатын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операциялық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шығыстардың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болжамын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электрондық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нысанда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ұсынады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Көрсетілген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болжам</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мыналарды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қамтиды</w:t>
      </w:r>
      <w:proofErr w:type="spellEnd"/>
      <w:r w:rsidRPr="0020662E">
        <w:rPr>
          <w:rFonts w:eastAsia="Arial"/>
          <w:sz w:val="28"/>
          <w:szCs w:val="28"/>
          <w:lang w:eastAsia="en-US"/>
        </w:rPr>
        <w:t>:</w:t>
      </w:r>
    </w:p>
    <w:p w:rsidR="0020662E" w:rsidRPr="0020662E" w:rsidRDefault="0020662E" w:rsidP="0020662E">
      <w:pPr>
        <w:ind w:firstLine="709"/>
        <w:jc w:val="both"/>
        <w:rPr>
          <w:rFonts w:eastAsia="Arial"/>
          <w:sz w:val="28"/>
          <w:szCs w:val="28"/>
          <w:lang w:eastAsia="en-US"/>
        </w:rPr>
      </w:pPr>
      <w:r w:rsidRPr="0020662E">
        <w:rPr>
          <w:rFonts w:eastAsia="Arial"/>
          <w:sz w:val="28"/>
          <w:szCs w:val="28"/>
          <w:lang w:eastAsia="en-US"/>
        </w:rPr>
        <w:t xml:space="preserve">1) </w:t>
      </w:r>
      <w:proofErr w:type="spellStart"/>
      <w:r w:rsidRPr="0020662E">
        <w:rPr>
          <w:rFonts w:eastAsia="Arial"/>
          <w:sz w:val="28"/>
          <w:szCs w:val="28"/>
          <w:lang w:eastAsia="en-US"/>
        </w:rPr>
        <w:t>негіздемелермен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растайтын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құжаттармен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мәліметтермен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бірге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реттеуші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кезеңдегі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бақыланатын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операциялық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шығыстардың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болжамы</w:t>
      </w:r>
      <w:proofErr w:type="spellEnd"/>
      <w:r w:rsidRPr="0020662E">
        <w:rPr>
          <w:rFonts w:eastAsia="Arial"/>
          <w:sz w:val="28"/>
          <w:szCs w:val="28"/>
          <w:lang w:eastAsia="en-US"/>
        </w:rPr>
        <w:t xml:space="preserve">; </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eastAsia="en-US"/>
        </w:rPr>
        <w:t xml:space="preserve">2) </w:t>
      </w:r>
      <w:proofErr w:type="spellStart"/>
      <w:r w:rsidRPr="0020662E">
        <w:rPr>
          <w:rFonts w:eastAsia="Arial"/>
          <w:sz w:val="28"/>
          <w:szCs w:val="28"/>
          <w:lang w:eastAsia="en-US"/>
        </w:rPr>
        <w:t>өтінім</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берудің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алдындағы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соңғы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төрт</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тоқсандағы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нақты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бақыланатын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операциялық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шығыстарға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негіздемелермен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растайтын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құжаттармен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мәліметтермен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шолу</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сондай-ақ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айырмашылықтарды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түсіндіру</w:t>
      </w:r>
      <w:proofErr w:type="spellEnd"/>
      <w:r w:rsidRPr="0020662E">
        <w:rPr>
          <w:rFonts w:eastAsia="Arial"/>
          <w:sz w:val="28"/>
          <w:szCs w:val="28"/>
          <w:lang w:eastAsia="en-US"/>
        </w:rPr>
        <w:t>.</w:t>
      </w:r>
    </w:p>
    <w:p w:rsidR="0020662E" w:rsidRDefault="0020662E" w:rsidP="0020662E">
      <w:pPr>
        <w:ind w:firstLine="709"/>
        <w:jc w:val="both"/>
        <w:rPr>
          <w:rFonts w:eastAsia="Arial"/>
          <w:b/>
          <w:sz w:val="28"/>
          <w:szCs w:val="28"/>
          <w:lang w:val="kk-KZ" w:eastAsia="en-US"/>
        </w:rPr>
      </w:pPr>
    </w:p>
    <w:p w:rsidR="00FD50FB" w:rsidRPr="0020662E" w:rsidRDefault="00FD50FB" w:rsidP="0020662E">
      <w:pPr>
        <w:ind w:firstLine="709"/>
        <w:jc w:val="both"/>
        <w:rPr>
          <w:rFonts w:eastAsia="Arial"/>
          <w:b/>
          <w:sz w:val="28"/>
          <w:szCs w:val="28"/>
          <w:lang w:val="kk-KZ" w:eastAsia="en-US"/>
        </w:rPr>
      </w:pPr>
    </w:p>
    <w:p w:rsidR="0020662E" w:rsidRPr="0020662E" w:rsidRDefault="0020662E" w:rsidP="0020662E">
      <w:pPr>
        <w:ind w:firstLine="709"/>
        <w:jc w:val="center"/>
        <w:rPr>
          <w:rFonts w:eastAsia="Arial"/>
          <w:sz w:val="28"/>
          <w:szCs w:val="28"/>
          <w:lang w:val="kk-KZ" w:eastAsia="en-US"/>
        </w:rPr>
      </w:pPr>
      <w:r w:rsidRPr="0020662E">
        <w:rPr>
          <w:rFonts w:eastAsia="Arial"/>
          <w:sz w:val="28"/>
          <w:szCs w:val="28"/>
          <w:lang w:val="kk-KZ" w:eastAsia="en-US"/>
        </w:rPr>
        <w:t>2 бөлім. Бақыланбайтын операциялық шығындарды есептеу</w:t>
      </w:r>
    </w:p>
    <w:p w:rsidR="0020662E" w:rsidRPr="0020662E" w:rsidRDefault="0020662E" w:rsidP="0020662E">
      <w:pPr>
        <w:ind w:firstLine="709"/>
        <w:jc w:val="both"/>
        <w:rPr>
          <w:rFonts w:eastAsia="Arial"/>
          <w:b/>
          <w:bCs/>
          <w:sz w:val="28"/>
          <w:szCs w:val="28"/>
          <w:lang w:val="kk-KZ" w:eastAsia="en-US"/>
        </w:rPr>
      </w:pPr>
    </w:p>
    <w:p w:rsidR="0020662E" w:rsidRPr="0020662E" w:rsidRDefault="0020662E" w:rsidP="0020662E">
      <w:pPr>
        <w:ind w:firstLine="709"/>
        <w:jc w:val="both"/>
        <w:rPr>
          <w:rFonts w:eastAsia="Arial"/>
          <w:sz w:val="28"/>
          <w:szCs w:val="28"/>
          <w:lang w:val="kk-KZ" w:eastAsia="en-US"/>
        </w:rPr>
      </w:pPr>
      <w:bookmarkStart w:id="2" w:name="_Toc129378537"/>
      <w:r w:rsidRPr="0020662E">
        <w:rPr>
          <w:rFonts w:eastAsia="Arial"/>
          <w:sz w:val="28"/>
          <w:szCs w:val="28"/>
          <w:lang w:val="kk-KZ" w:eastAsia="en-US"/>
        </w:rPr>
        <w:t>742.</w:t>
      </w:r>
      <w:r w:rsidRPr="0020662E">
        <w:rPr>
          <w:rFonts w:eastAsia="Arial"/>
          <w:sz w:val="28"/>
          <w:szCs w:val="28"/>
          <w:lang w:val="kk-KZ" w:eastAsia="en-US"/>
        </w:rPr>
        <w:tab/>
        <w:t>Келесі реттеуші кезеңге тариф белгілеуге арналған өтінім шеңберінде реттеу субъектісі уәкілетті органға келесі реттеуші кезеңнің әрбір жылына бақыланбайтын операциялық шығыстардың болжамын ұсынады.</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Көрсетілген болжам мыналарды қамтуы керек:</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 xml:space="preserve">1) негіздемелермен және растайтын құжаттармен және мәліметтермен бірге реттеуші кезеңдегі санаттар бойынша бақыланбайтын операциялық шығыстардың болжамы; </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2) болжамдарға қатысты алдыңғы бес жылдағы нақты бақыланбайтын операциялық шығыстарға шолу, сондай-ақ айырмашылықтарды түсіндіру.</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743.</w:t>
      </w:r>
      <w:r w:rsidRPr="0020662E">
        <w:rPr>
          <w:rFonts w:eastAsia="Arial"/>
          <w:sz w:val="28"/>
          <w:szCs w:val="28"/>
          <w:lang w:val="kk-KZ" w:eastAsia="en-US"/>
        </w:rPr>
        <w:tab/>
        <w:t>Уәкілетті органның бақыланбайтын операциялық шығыстар болжамын бекіту туралы шешімі жарамды және растайтын құжаттармен және мәліметтермен негізделуге тиіс.</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744.</w:t>
      </w:r>
      <w:r w:rsidRPr="0020662E">
        <w:rPr>
          <w:rFonts w:eastAsia="Arial"/>
          <w:sz w:val="28"/>
          <w:szCs w:val="28"/>
          <w:lang w:val="kk-KZ" w:eastAsia="en-US"/>
        </w:rPr>
        <w:tab/>
        <w:t>Реттеуші кезеңдегі болжамды және нақты бақыланбайтын операциялық шығындар арасындағы айырмашылықтар жылдық түзету механизмі арқылы өтеледі.</w:t>
      </w:r>
    </w:p>
    <w:p w:rsidR="0020662E" w:rsidRDefault="0020662E" w:rsidP="0020662E">
      <w:pPr>
        <w:jc w:val="both"/>
        <w:rPr>
          <w:rFonts w:eastAsia="Arial"/>
          <w:sz w:val="28"/>
          <w:szCs w:val="28"/>
          <w:lang w:val="kk-KZ" w:eastAsia="en-US"/>
        </w:rPr>
      </w:pPr>
    </w:p>
    <w:p w:rsidR="00FD50FB" w:rsidRPr="0020662E" w:rsidRDefault="00FD50FB" w:rsidP="0020662E">
      <w:pPr>
        <w:jc w:val="both"/>
        <w:rPr>
          <w:rFonts w:eastAsia="Arial"/>
          <w:sz w:val="28"/>
          <w:szCs w:val="28"/>
          <w:lang w:val="kk-KZ" w:eastAsia="en-US"/>
        </w:rPr>
      </w:pPr>
    </w:p>
    <w:p w:rsidR="0020662E" w:rsidRPr="0020662E" w:rsidRDefault="0020662E" w:rsidP="0020662E">
      <w:pPr>
        <w:pStyle w:val="af2"/>
        <w:numPr>
          <w:ilvl w:val="0"/>
          <w:numId w:val="20"/>
        </w:numPr>
        <w:spacing w:after="0" w:line="240" w:lineRule="auto"/>
        <w:jc w:val="center"/>
        <w:rPr>
          <w:rFonts w:ascii="Times New Roman" w:eastAsia="Arial" w:hAnsi="Times New Roman"/>
          <w:sz w:val="28"/>
          <w:szCs w:val="28"/>
          <w:lang w:val="kk-KZ"/>
        </w:rPr>
      </w:pPr>
      <w:r w:rsidRPr="0020662E">
        <w:rPr>
          <w:rFonts w:ascii="Times New Roman" w:eastAsia="Arial" w:hAnsi="Times New Roman"/>
          <w:sz w:val="28"/>
          <w:szCs w:val="28"/>
          <w:lang w:val="kk-KZ"/>
        </w:rPr>
        <w:t>бөлім. Бақыланатын операциялық шығындарды есептеу</w:t>
      </w:r>
    </w:p>
    <w:p w:rsidR="0020662E" w:rsidRPr="0020662E" w:rsidRDefault="0020662E" w:rsidP="0020662E">
      <w:pPr>
        <w:pStyle w:val="af2"/>
        <w:spacing w:after="0" w:line="240" w:lineRule="auto"/>
        <w:jc w:val="both"/>
        <w:rPr>
          <w:rFonts w:ascii="Times New Roman" w:eastAsia="Arial" w:hAnsi="Times New Roman"/>
          <w:b/>
          <w:sz w:val="28"/>
          <w:szCs w:val="28"/>
          <w:lang w:val="kk-KZ"/>
        </w:rPr>
      </w:pP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745.</w:t>
      </w:r>
      <w:r w:rsidRPr="0020662E">
        <w:rPr>
          <w:rFonts w:eastAsia="Arial"/>
          <w:sz w:val="28"/>
          <w:szCs w:val="28"/>
          <w:lang w:val="kk-KZ" w:eastAsia="en-US"/>
        </w:rPr>
        <w:tab/>
        <w:t xml:space="preserve">Реттеуші кезеңнің басында есептелген және реттеуші кезеңнің әрбір жылы үшін жол берілетін табысқа енгізілген бақыланатын операциялық шығыстар База - Масштаб - Динамика (бұдан әрі – БМД) әдіснамасына сәйкес төмендеу тәсілін пайдалана отырып айқындалады. </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746.</w:t>
      </w:r>
      <w:r w:rsidRPr="0020662E">
        <w:rPr>
          <w:rFonts w:eastAsia="Arial"/>
          <w:sz w:val="28"/>
          <w:szCs w:val="28"/>
          <w:lang w:val="kk-KZ" w:eastAsia="en-US"/>
        </w:rPr>
        <w:tab/>
        <w:t xml:space="preserve">Жоғарыдан төмен тәсіл </w:t>
      </w:r>
      <w:proofErr w:type="spellStart"/>
      <w:r w:rsidRPr="0020662E">
        <w:rPr>
          <w:rFonts w:eastAsia="Arial"/>
          <w:sz w:val="28"/>
          <w:szCs w:val="28"/>
          <w:lang w:val="kk-KZ" w:eastAsia="en-US"/>
        </w:rPr>
        <w:t>субъектіге</w:t>
      </w:r>
      <w:proofErr w:type="spellEnd"/>
      <w:r w:rsidRPr="0020662E">
        <w:rPr>
          <w:rFonts w:eastAsia="Arial"/>
          <w:sz w:val="28"/>
          <w:szCs w:val="28"/>
          <w:lang w:val="kk-KZ" w:eastAsia="en-US"/>
        </w:rPr>
        <w:t xml:space="preserve"> бақыланатын операциялық шығыстардың құрамына кіретін әртүрлі шығындар үшін пайдаланылуы мүмкін жиынтық үстемеақы береді, сондықтан реттеуші субъектіні операциялық шығыстардың тиімділігін арттыру жолдарын іздеуге ынталандырады, тіпті егер бұл бақыланатын операциялық шығыстардың әртүрлі түрлерін бір-біріне ауыстыруды қамтыса да. </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747.</w:t>
      </w:r>
      <w:r w:rsidRPr="0020662E">
        <w:rPr>
          <w:rFonts w:eastAsia="Arial"/>
          <w:sz w:val="28"/>
          <w:szCs w:val="28"/>
          <w:lang w:val="kk-KZ" w:eastAsia="en-US"/>
        </w:rPr>
        <w:tab/>
        <w:t>БМД әдіснамасына сәйкес реттеуші кезеңнің бақыланатын операциялық шығыстары және реттеуші кезеңнің әрбір жылы үшін жол берілетін табысқа енгізілген мынадай түрде есептеледі:</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 xml:space="preserve">ынталандырушы әдіс қолданылатын реттеудің бірінші кезеңін қоспағанда, базалық жылдың мәні уәкілетті орган ведомствосының шығындардың әрбір түрін тексеру негізінде нақты бақыланатын операциялық шығыстарды пайдалана отырып айқындалады; </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персоналдың еңбегіне ақы төлеуге арналған шығыстар субъект персоналының нақты саны, бірақ нормативтік санынан аспайтын және субъект қызмет көрсететін өңірдегі (облыстағы, республикалық маңызы бар қаладағы, астанадағы) орташа айлық жалақысы негізге алына отырып, статистика деректері бойынша қалыптасқан бір жылдағы немесе төртінші тоқсандағы экономикалық қызмет түрлеріне сәйкес айқындалады. өтінім берудің алдындағы жылдың басында;</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операциялық шығыстардағы өзгерістерді есепке алу үшін өзгерістер ауқымындағы кез келген қажетті өзгерістер қолдану аясындағы өзгерістер базалық жылдың осы мәніне қосылады. Масштабтың өзгеруі, мысалы, жаңа заңды міндеттемелерге байланысты, реттеу субъектісіне қатысты үшінші тарап немесе Мемлекеттік орган қолданған міндеттемелермен байланысты болады. Бұған, мысалы, реттеу субъектісі басқа субъектінің активтері мен операцияларын қабылдауға міндеттенетін жағдай кіреді, бұл реттеуші субъектінің операциялық шығындарының өсуіне әкеледі;</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бағаны бақылаудың әрбір жылындағы рұқсат етілген бақыланатын операциялық шығыстар өзгерістердің ауқымын ескере отырып түзетілген базалық жылдың мәнін динамика коэффициентіне (әр жылдағы өсу пайызымен көрсетілген) көбейту арқылы есептеледі.</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748.</w:t>
      </w:r>
      <w:r w:rsidRPr="0020662E">
        <w:rPr>
          <w:rFonts w:eastAsia="Arial"/>
          <w:sz w:val="28"/>
          <w:szCs w:val="28"/>
          <w:lang w:val="kk-KZ" w:eastAsia="en-US"/>
        </w:rPr>
        <w:tab/>
        <w:t xml:space="preserve">Базалық жылдың мәні ағымдағы реттеуші кезеңнің соңғы жылындағы (немесе осы толық деректер бар соңғы толық жылдағы және осындай деректер тексерілетін реттеу субъектілері үшін тексерілген деректердің болуы) нақты тексерілетін бақыланатын операциялық шығыстар ретінде есептелетін реттеудің бірінші кезеңін қоспағанда, белгіленген динамика коэффициентін ескере отырып түзетілген нақты тексерілетін мән алынатын жыл мен бақылау кезеңінің аяқталуы арасындағы жыл (жылдар) үшін. Бұл өзгеріс коэффициенті уәкілетті органнан алынған осы жылға арналған инфляцияның соңғы қол жетімді болжамы ретінде есептеледі және тиімділік коэффициенті осы жылға арналған нормативтік анықтамаға енгізіледі. Уәкілетті органның ведомствосы, егер ұсынылатын базалық жыл өкілді болып табылмаса (мысалы, өткен жылдармен салыстырғанда құнның үлкен және негізсіз өзгеруіне байланысты) баламалы мәнді қолданады. </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749.</w:t>
      </w:r>
      <w:r w:rsidRPr="0020662E">
        <w:rPr>
          <w:rFonts w:eastAsia="Arial"/>
          <w:sz w:val="28"/>
          <w:szCs w:val="28"/>
          <w:lang w:val="kk-KZ" w:eastAsia="en-US"/>
        </w:rPr>
        <w:tab/>
        <w:t xml:space="preserve"> Бірінші реттеуші кезең үшін уәкілетті органның ведомствосы соңғы төрт тоқсандағы нақты тексерілген бақыланатын операциялық шығыстардың тиімділігін талдау негізінде субъектінің шығындарын талдау негізінде базалық жыл үшін тиісті мәнді айқындайды.Бақыланбайтын операциялық шығыстар болып саналатын шығындар базалық жылдың айқындалатын құнына (мәніне) енгізілмейді.</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750.</w:t>
      </w:r>
      <w:r w:rsidRPr="0020662E">
        <w:rPr>
          <w:rFonts w:eastAsia="Arial"/>
          <w:sz w:val="28"/>
          <w:szCs w:val="28"/>
          <w:lang w:val="kk-KZ" w:eastAsia="en-US"/>
        </w:rPr>
        <w:tab/>
        <w:t xml:space="preserve">Бірінші реттеуші кезеңнің нормаланатын шығыстары уәкілетті органның ведомствосы тиісті салада қолданылатын нормалар мен стандарттар негізінде өнім бірлігін өндіру үшін шикізатқа, материалдарға, отынға және энергияға қажеттілік деңгейінен аспайтын соңғы төрт тоқсандағы нақты тексерілген бақыланатын операциялық шығыстардың тиімділігін талдауға негізделген субъектінің шығындарын талдау негізінде базалық жыл үшін айқындайды және тарифті бекітуге өтінім бергенге дейін реттеу субъектісі сатып алған Тауарларға, жұмыстарға, көрсетілетін қызметтерге бағалар. </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751.</w:t>
      </w:r>
      <w:r w:rsidRPr="0020662E">
        <w:rPr>
          <w:rFonts w:eastAsia="Arial"/>
          <w:sz w:val="28"/>
          <w:szCs w:val="28"/>
          <w:lang w:val="kk-KZ" w:eastAsia="en-US"/>
        </w:rPr>
        <w:tab/>
        <w:t>Масштабтың өзгеруіне байланысты операциялық шығыстардағы өзгерістерді ескере отырып, масштабты өзгерту жөніндегі ұсыныстарды реттеу субъектісі ұсынады және міндеттемелерді өзгерту қажеттілігінің дәлелдерімен немесе үшінші тарап немесе Мемлекеттік орган енгізген өзгерістің басқа себебімен және өзгерістің мәні қалай есептелгенін растайтын дәлелдермен түсіндірмемен расталуы тиіс.</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752.</w:t>
      </w:r>
      <w:r w:rsidRPr="0020662E">
        <w:rPr>
          <w:rFonts w:eastAsia="Arial"/>
          <w:sz w:val="28"/>
          <w:szCs w:val="28"/>
          <w:lang w:val="kk-KZ" w:eastAsia="en-US"/>
        </w:rPr>
        <w:tab/>
        <w:t xml:space="preserve">Динамика шамасы әрбір реттеуші кезең үшін </w:t>
      </w:r>
      <w:proofErr w:type="spellStart"/>
      <w:r w:rsidRPr="0020662E">
        <w:rPr>
          <w:rFonts w:eastAsia="Arial"/>
          <w:sz w:val="28"/>
          <w:szCs w:val="28"/>
          <w:lang w:val="kk-KZ" w:eastAsia="en-US"/>
        </w:rPr>
        <w:t>есептеледікелесі</w:t>
      </w:r>
      <w:proofErr w:type="spellEnd"/>
      <w:r w:rsidRPr="0020662E">
        <w:rPr>
          <w:rFonts w:eastAsia="Arial"/>
          <w:sz w:val="28"/>
          <w:szCs w:val="28"/>
          <w:lang w:val="kk-KZ" w:eastAsia="en-US"/>
        </w:rPr>
        <w:t xml:space="preserve"> мәннің көбейтіндісі ретінде:</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1) әрбір реттеуші кезең үшін Қазақстан Республикасының әлеуметтік-экономикалық даму болжамы. Егер ресми болжам диапазон ретінде көрсетілсе, онда диапазонның орташа нүктесі қолданылады;</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2) реттеуші кезеңдегі өнімділікті арттыру есебінен шығындарды төмендетудің есептік қарқыны уәкілетті органның шешімі бойынша, мұнда теріс мән көрсеткіштердің жақсаруын білдіреді.</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753.</w:t>
      </w:r>
      <w:r w:rsidRPr="0020662E">
        <w:rPr>
          <w:rFonts w:eastAsia="Arial"/>
          <w:sz w:val="28"/>
          <w:szCs w:val="28"/>
          <w:lang w:val="kk-KZ" w:eastAsia="en-US"/>
        </w:rPr>
        <w:tab/>
        <w:t>Еңбек өнімділігін арттыру есебінен шығындарды азайтудың бұл есептік көрсеткіші реттеу субъектісіне еңбек тиімділігі мен өнімділігін арттыру жолдарын іздеуге қосымша ынталандыруды қамтамасыз етуге арналған.</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754.</w:t>
      </w:r>
      <w:r w:rsidRPr="0020662E">
        <w:rPr>
          <w:rFonts w:eastAsia="Arial"/>
          <w:sz w:val="28"/>
          <w:szCs w:val="28"/>
          <w:lang w:val="kk-KZ" w:eastAsia="en-US"/>
        </w:rPr>
        <w:tab/>
        <w:t>Шығындарды азайтудың есептік көрсеткішін айқындау кезінде уәкілетті орган мынадай аспектілерді ескереді:</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1) реттеу субъектісінің алдыңғы бес жыл ішінде қол жеткізген еңбек өнімділігін арттырудың нақты деңгейі</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2) егер мұндай салыстыру мүмкін болса, осындай реттеу субъектілері қол жеткізген өнімділікті арттырудың нақты қарқыны, бұл ретте уәкілетті орган оларды индикатор ретінде де қарастыра алады және әртүрлі реттеу субъектілері ұсынатын қызметтер түріндегі айырмашылықтарды ескере отырып түзете алады;</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 xml:space="preserve">3) реттеуші немесе өзге де уәкілетті орган белгілеген нормативтік және экономикалық жағдайлары ұқсас басқа елдерде қолданылатын ұқсас реттеу субъектілерінің өнімділігін арттыру қарқыны. </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755.</w:t>
      </w:r>
      <w:r w:rsidRPr="0020662E">
        <w:rPr>
          <w:rFonts w:eastAsia="Arial"/>
          <w:sz w:val="28"/>
          <w:szCs w:val="28"/>
          <w:lang w:val="kk-KZ" w:eastAsia="en-US"/>
        </w:rPr>
        <w:tab/>
        <w:t>Егер бағалау дайындалмаса, қолданылатын әдепкі мән жылына минус екі пайызды құрайды (жылына -2,0%), мұнда теріс мән өнімділіктің жақсаруын білдіреді.</w:t>
      </w:r>
    </w:p>
    <w:p w:rsidR="0020662E" w:rsidRPr="0020662E" w:rsidRDefault="0020662E" w:rsidP="0020662E">
      <w:pPr>
        <w:jc w:val="both"/>
        <w:rPr>
          <w:rFonts w:eastAsia="Arial"/>
          <w:sz w:val="28"/>
          <w:szCs w:val="28"/>
          <w:lang w:val="kk-KZ" w:eastAsia="en-US"/>
        </w:rPr>
      </w:pPr>
    </w:p>
    <w:bookmarkEnd w:id="2"/>
    <w:p w:rsidR="0020662E" w:rsidRPr="0020662E" w:rsidRDefault="0020662E" w:rsidP="0020662E">
      <w:pPr>
        <w:ind w:firstLine="709"/>
        <w:jc w:val="both"/>
        <w:rPr>
          <w:rFonts w:eastAsia="Arial"/>
          <w:bCs/>
          <w:sz w:val="28"/>
          <w:szCs w:val="28"/>
          <w:lang w:val="kk-KZ" w:eastAsia="en-US"/>
        </w:rPr>
      </w:pPr>
      <w:r w:rsidRPr="0020662E">
        <w:rPr>
          <w:rFonts w:eastAsia="Arial"/>
          <w:bCs/>
          <w:sz w:val="28"/>
          <w:szCs w:val="28"/>
          <w:lang w:val="kk-KZ" w:eastAsia="en-US"/>
        </w:rPr>
        <w:t>4 бөлім. Бекітілген инвестициялық бағдарламаның орындалуы туралы есеп</w:t>
      </w:r>
    </w:p>
    <w:p w:rsidR="0020662E" w:rsidRPr="0020662E" w:rsidRDefault="0020662E" w:rsidP="0020662E">
      <w:pPr>
        <w:jc w:val="both"/>
        <w:rPr>
          <w:rFonts w:eastAsia="Arial"/>
          <w:b/>
          <w:bCs/>
          <w:sz w:val="28"/>
          <w:szCs w:val="28"/>
          <w:lang w:val="kk-KZ" w:eastAsia="en-US"/>
        </w:rPr>
      </w:pPr>
    </w:p>
    <w:p w:rsidR="0020662E" w:rsidRPr="0020662E" w:rsidRDefault="0020662E" w:rsidP="0020662E">
      <w:pPr>
        <w:tabs>
          <w:tab w:val="left" w:pos="720"/>
          <w:tab w:val="left" w:pos="993"/>
          <w:tab w:val="left" w:pos="1560"/>
        </w:tabs>
        <w:ind w:left="709"/>
        <w:jc w:val="both"/>
        <w:rPr>
          <w:rFonts w:eastAsia="Arial"/>
          <w:sz w:val="28"/>
          <w:szCs w:val="28"/>
          <w:lang w:val="kk-KZ" w:eastAsia="en-US"/>
        </w:rPr>
      </w:pPr>
      <w:r w:rsidRPr="0020662E">
        <w:rPr>
          <w:rFonts w:eastAsia="Arial"/>
          <w:sz w:val="28"/>
          <w:szCs w:val="28"/>
          <w:lang w:val="kk-KZ" w:eastAsia="en-US"/>
        </w:rPr>
        <w:t>756.</w:t>
      </w:r>
      <w:r w:rsidRPr="0020662E">
        <w:rPr>
          <w:rFonts w:eastAsia="Arial"/>
          <w:sz w:val="28"/>
          <w:szCs w:val="28"/>
          <w:lang w:val="kk-KZ" w:eastAsia="en-US"/>
        </w:rPr>
        <w:tab/>
        <w:t>Жыл сайын осындай өтініш берілген жағдайда жыл сайынғы түзету</w:t>
      </w:r>
    </w:p>
    <w:p w:rsidR="0020662E" w:rsidRPr="0020662E" w:rsidRDefault="0020662E" w:rsidP="0020662E">
      <w:pPr>
        <w:tabs>
          <w:tab w:val="left" w:pos="720"/>
          <w:tab w:val="left" w:pos="993"/>
          <w:tab w:val="left" w:pos="1560"/>
        </w:tabs>
        <w:jc w:val="both"/>
        <w:rPr>
          <w:rFonts w:eastAsia="Arial"/>
          <w:sz w:val="28"/>
          <w:szCs w:val="28"/>
          <w:lang w:val="kk-KZ" w:eastAsia="en-US"/>
        </w:rPr>
      </w:pPr>
      <w:r w:rsidRPr="0020662E">
        <w:rPr>
          <w:rFonts w:eastAsia="Arial"/>
          <w:sz w:val="28"/>
          <w:szCs w:val="28"/>
          <w:lang w:val="kk-KZ" w:eastAsia="en-US"/>
        </w:rPr>
        <w:t>туралы өтінішпен бірге реттеуші кезең ішінде әрбір жыл аяқталғанға дейін жылдың 1 мамырынан кешіктірмей субъект уәкілетті органның ведомствосына инвестициялық бағдарламаның орындалуы туралы есепті мынадай мәліметтерді көрсете отырып, 2-қосымшаға сәйкес нысан бойынша ұсынады:</w:t>
      </w:r>
    </w:p>
    <w:p w:rsidR="0020662E" w:rsidRPr="0020662E" w:rsidRDefault="0020662E" w:rsidP="0020662E">
      <w:pPr>
        <w:pStyle w:val="af2"/>
        <w:numPr>
          <w:ilvl w:val="0"/>
          <w:numId w:val="21"/>
        </w:numPr>
        <w:tabs>
          <w:tab w:val="left" w:pos="720"/>
          <w:tab w:val="left" w:pos="993"/>
          <w:tab w:val="left" w:pos="1560"/>
        </w:tabs>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реттеушілік кезеңнің өткен жылдарындағы жобалар немесе</w:t>
      </w:r>
    </w:p>
    <w:p w:rsidR="0020662E" w:rsidRPr="0020662E" w:rsidRDefault="0020662E" w:rsidP="0020662E">
      <w:pPr>
        <w:tabs>
          <w:tab w:val="left" w:pos="720"/>
          <w:tab w:val="left" w:pos="993"/>
          <w:tab w:val="left" w:pos="1560"/>
        </w:tabs>
        <w:jc w:val="both"/>
        <w:rPr>
          <w:rFonts w:eastAsia="Arial"/>
          <w:sz w:val="28"/>
          <w:szCs w:val="28"/>
          <w:lang w:val="kk-KZ" w:eastAsia="en-US"/>
        </w:rPr>
      </w:pPr>
      <w:r w:rsidRPr="0020662E">
        <w:rPr>
          <w:rFonts w:eastAsia="Arial"/>
          <w:sz w:val="28"/>
          <w:szCs w:val="28"/>
          <w:lang w:val="kk-KZ" w:eastAsia="en-US"/>
        </w:rPr>
        <w:t xml:space="preserve">бағдарламалар бойынша нақты тексерілген күрделі шығындар және ағымдағы жылға арналған смета, сондай-ақ бекітілген Инвестициялық бағдарламадағы шығыстардан ауытқулар; </w:t>
      </w:r>
    </w:p>
    <w:p w:rsidR="0020662E" w:rsidRPr="0020662E" w:rsidRDefault="0020662E" w:rsidP="0020662E">
      <w:pPr>
        <w:pStyle w:val="af2"/>
        <w:numPr>
          <w:ilvl w:val="0"/>
          <w:numId w:val="21"/>
        </w:numPr>
        <w:tabs>
          <w:tab w:val="left" w:pos="720"/>
          <w:tab w:val="left" w:pos="993"/>
          <w:tab w:val="left" w:pos="1560"/>
        </w:tabs>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реттеушілік кезеңнің өткен жылындағы жобалар немесе бағдарламалар</w:t>
      </w:r>
    </w:p>
    <w:p w:rsidR="0020662E" w:rsidRPr="0020662E" w:rsidRDefault="0020662E" w:rsidP="0020662E">
      <w:pPr>
        <w:tabs>
          <w:tab w:val="left" w:pos="720"/>
          <w:tab w:val="left" w:pos="993"/>
          <w:tab w:val="left" w:pos="1560"/>
        </w:tabs>
        <w:jc w:val="both"/>
        <w:rPr>
          <w:rFonts w:eastAsia="Arial"/>
          <w:sz w:val="28"/>
          <w:szCs w:val="28"/>
          <w:lang w:val="kk-KZ" w:eastAsia="en-US"/>
        </w:rPr>
      </w:pPr>
      <w:r w:rsidRPr="0020662E">
        <w:rPr>
          <w:rFonts w:eastAsia="Arial"/>
          <w:sz w:val="28"/>
          <w:szCs w:val="28"/>
          <w:lang w:val="kk-KZ" w:eastAsia="en-US"/>
        </w:rPr>
        <w:t>бойынша нақты тексерілген күрделі шығындар және осы жылы бұрын ұсынылған бағалаулардан ауытқулар;</w:t>
      </w:r>
    </w:p>
    <w:p w:rsidR="0020662E" w:rsidRPr="0020662E" w:rsidRDefault="0020662E" w:rsidP="0020662E">
      <w:pPr>
        <w:pStyle w:val="af2"/>
        <w:numPr>
          <w:ilvl w:val="0"/>
          <w:numId w:val="21"/>
        </w:numPr>
        <w:tabs>
          <w:tab w:val="left" w:pos="720"/>
          <w:tab w:val="left" w:pos="993"/>
          <w:tab w:val="left" w:pos="1560"/>
        </w:tabs>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реттеушілік кезеңнің өткен жылдарындағы нақты тексерілген</w:t>
      </w:r>
    </w:p>
    <w:p w:rsidR="0020662E" w:rsidRPr="0020662E" w:rsidRDefault="0020662E" w:rsidP="0020662E">
      <w:pPr>
        <w:tabs>
          <w:tab w:val="left" w:pos="720"/>
          <w:tab w:val="left" w:pos="993"/>
          <w:tab w:val="left" w:pos="1560"/>
        </w:tabs>
        <w:jc w:val="both"/>
        <w:rPr>
          <w:rFonts w:eastAsia="Arial"/>
          <w:sz w:val="28"/>
          <w:szCs w:val="28"/>
          <w:lang w:val="kk-KZ" w:eastAsia="en-US"/>
        </w:rPr>
      </w:pPr>
      <w:r w:rsidRPr="0020662E">
        <w:rPr>
          <w:rFonts w:eastAsia="Arial"/>
          <w:sz w:val="28"/>
          <w:szCs w:val="28"/>
          <w:lang w:val="kk-KZ" w:eastAsia="en-US"/>
        </w:rPr>
        <w:t>қаржыландыру көздері мен шығыстар және ағымдағы жылға арналған смета, сондай-ақ бекітілген Инвестициялық бағдарламадағы қаржыландыру жоспарынан ауытқулар;</w:t>
      </w:r>
    </w:p>
    <w:p w:rsidR="0020662E" w:rsidRPr="0020662E" w:rsidRDefault="0020662E" w:rsidP="0020662E">
      <w:pPr>
        <w:pStyle w:val="af2"/>
        <w:numPr>
          <w:ilvl w:val="0"/>
          <w:numId w:val="21"/>
        </w:numPr>
        <w:tabs>
          <w:tab w:val="left" w:pos="720"/>
          <w:tab w:val="left" w:pos="993"/>
          <w:tab w:val="left" w:pos="1560"/>
        </w:tabs>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реттеушілік кезеңнің өткен жылындағы нақты тексерілген</w:t>
      </w:r>
    </w:p>
    <w:p w:rsidR="0020662E" w:rsidRPr="0020662E" w:rsidRDefault="0020662E" w:rsidP="0020662E">
      <w:pPr>
        <w:tabs>
          <w:tab w:val="left" w:pos="720"/>
          <w:tab w:val="left" w:pos="993"/>
          <w:tab w:val="left" w:pos="1560"/>
        </w:tabs>
        <w:jc w:val="both"/>
        <w:rPr>
          <w:rFonts w:eastAsia="Arial"/>
          <w:sz w:val="28"/>
          <w:szCs w:val="28"/>
          <w:lang w:val="kk-KZ" w:eastAsia="en-US"/>
        </w:rPr>
      </w:pPr>
      <w:r w:rsidRPr="0020662E">
        <w:rPr>
          <w:rFonts w:eastAsia="Arial"/>
          <w:sz w:val="28"/>
          <w:szCs w:val="28"/>
          <w:lang w:val="kk-KZ" w:eastAsia="en-US"/>
        </w:rPr>
        <w:t xml:space="preserve">қаржыландыру көздері мен шығындары, сондай-ақ осы жылы бұрын ұсынылған бағалаулардан ауытқулар. </w:t>
      </w:r>
    </w:p>
    <w:p w:rsidR="0020662E" w:rsidRPr="0020662E" w:rsidRDefault="0020662E" w:rsidP="0020662E">
      <w:pPr>
        <w:pStyle w:val="af2"/>
        <w:numPr>
          <w:ilvl w:val="0"/>
          <w:numId w:val="21"/>
        </w:numPr>
        <w:tabs>
          <w:tab w:val="left" w:pos="720"/>
          <w:tab w:val="left" w:pos="993"/>
          <w:tab w:val="left" w:pos="1560"/>
        </w:tabs>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Елеулі ауытқулардың себептерін түсіндіру.</w:t>
      </w:r>
    </w:p>
    <w:p w:rsidR="0020662E" w:rsidRDefault="0020662E" w:rsidP="0020662E">
      <w:pPr>
        <w:tabs>
          <w:tab w:val="left" w:pos="720"/>
          <w:tab w:val="left" w:pos="993"/>
          <w:tab w:val="left" w:pos="1560"/>
        </w:tabs>
        <w:jc w:val="both"/>
        <w:rPr>
          <w:rFonts w:eastAsia="Arial"/>
          <w:sz w:val="28"/>
          <w:szCs w:val="28"/>
          <w:lang w:val="kk-KZ" w:eastAsia="en-US"/>
        </w:rPr>
      </w:pPr>
    </w:p>
    <w:p w:rsidR="00FD50FB" w:rsidRPr="0020662E" w:rsidRDefault="00FD50FB" w:rsidP="0020662E">
      <w:pPr>
        <w:tabs>
          <w:tab w:val="left" w:pos="720"/>
          <w:tab w:val="left" w:pos="993"/>
          <w:tab w:val="left" w:pos="1560"/>
        </w:tabs>
        <w:jc w:val="both"/>
        <w:rPr>
          <w:rFonts w:eastAsia="Arial"/>
          <w:sz w:val="28"/>
          <w:szCs w:val="28"/>
          <w:lang w:val="kk-KZ" w:eastAsia="en-US"/>
        </w:rPr>
      </w:pPr>
    </w:p>
    <w:p w:rsidR="0020662E" w:rsidRPr="0020662E" w:rsidRDefault="0020662E" w:rsidP="0020662E">
      <w:pPr>
        <w:tabs>
          <w:tab w:val="left" w:pos="720"/>
          <w:tab w:val="left" w:pos="993"/>
          <w:tab w:val="left" w:pos="1560"/>
        </w:tabs>
        <w:ind w:left="709"/>
        <w:jc w:val="center"/>
        <w:rPr>
          <w:rFonts w:eastAsia="Arial"/>
          <w:sz w:val="28"/>
          <w:szCs w:val="28"/>
          <w:lang w:val="kk-KZ" w:eastAsia="en-US"/>
        </w:rPr>
      </w:pPr>
      <w:r w:rsidRPr="0020662E">
        <w:rPr>
          <w:rFonts w:eastAsia="Arial"/>
          <w:sz w:val="28"/>
          <w:szCs w:val="28"/>
          <w:lang w:val="kk-KZ" w:eastAsia="en-US"/>
        </w:rPr>
        <w:t xml:space="preserve">Параграф </w:t>
      </w:r>
      <w:r>
        <w:rPr>
          <w:rFonts w:eastAsia="Arial"/>
          <w:sz w:val="28"/>
          <w:szCs w:val="28"/>
          <w:lang w:val="kk-KZ" w:eastAsia="en-US"/>
        </w:rPr>
        <w:t>4</w:t>
      </w:r>
      <w:r w:rsidRPr="0020662E">
        <w:rPr>
          <w:rFonts w:eastAsia="Arial"/>
          <w:sz w:val="28"/>
          <w:szCs w:val="28"/>
          <w:lang w:val="kk-KZ" w:eastAsia="en-US"/>
        </w:rPr>
        <w:t>. Тарифтік реттеудің ынталандырушы әдісін ескере отырып, субъектілер үшін активтердің реттелетін базасы және амортизацияға түзету</w:t>
      </w:r>
    </w:p>
    <w:p w:rsidR="0020662E" w:rsidRPr="0020662E" w:rsidRDefault="0020662E" w:rsidP="0020662E">
      <w:pPr>
        <w:tabs>
          <w:tab w:val="left" w:pos="720"/>
          <w:tab w:val="left" w:pos="993"/>
          <w:tab w:val="left" w:pos="1560"/>
        </w:tabs>
        <w:ind w:left="709"/>
        <w:jc w:val="both"/>
        <w:rPr>
          <w:rFonts w:eastAsia="Arial"/>
          <w:b/>
          <w:sz w:val="28"/>
          <w:szCs w:val="28"/>
          <w:lang w:val="kk-KZ" w:eastAsia="en-US"/>
        </w:rPr>
      </w:pPr>
    </w:p>
    <w:p w:rsidR="0020662E" w:rsidRPr="0020662E" w:rsidRDefault="0020662E" w:rsidP="0020662E">
      <w:pPr>
        <w:pStyle w:val="af2"/>
        <w:numPr>
          <w:ilvl w:val="0"/>
          <w:numId w:val="22"/>
        </w:numPr>
        <w:tabs>
          <w:tab w:val="left" w:pos="720"/>
          <w:tab w:val="left" w:pos="993"/>
          <w:tab w:val="left" w:pos="1560"/>
        </w:tabs>
        <w:spacing w:after="0" w:line="240" w:lineRule="auto"/>
        <w:jc w:val="center"/>
        <w:rPr>
          <w:rFonts w:ascii="Times New Roman" w:eastAsia="Arial" w:hAnsi="Times New Roman"/>
          <w:sz w:val="28"/>
          <w:szCs w:val="28"/>
        </w:rPr>
      </w:pPr>
      <w:proofErr w:type="spellStart"/>
      <w:proofErr w:type="gramStart"/>
      <w:r w:rsidRPr="0020662E">
        <w:rPr>
          <w:rFonts w:ascii="Times New Roman" w:eastAsia="Arial" w:hAnsi="Times New Roman"/>
          <w:sz w:val="28"/>
          <w:szCs w:val="28"/>
        </w:rPr>
        <w:t>бөлім</w:t>
      </w:r>
      <w:proofErr w:type="spellEnd"/>
      <w:proofErr w:type="gramEnd"/>
      <w:r w:rsidRPr="0020662E">
        <w:rPr>
          <w:rFonts w:ascii="Times New Roman" w:eastAsia="Arial" w:hAnsi="Times New Roman"/>
          <w:sz w:val="28"/>
          <w:szCs w:val="28"/>
        </w:rPr>
        <w:t xml:space="preserve">. </w:t>
      </w:r>
      <w:proofErr w:type="spellStart"/>
      <w:r w:rsidRPr="0020662E">
        <w:rPr>
          <w:rFonts w:ascii="Times New Roman" w:eastAsia="Arial" w:hAnsi="Times New Roman"/>
          <w:sz w:val="28"/>
          <w:szCs w:val="28"/>
        </w:rPr>
        <w:t>Реттелетін</w:t>
      </w:r>
      <w:proofErr w:type="spellEnd"/>
      <w:r w:rsidRPr="0020662E">
        <w:rPr>
          <w:rFonts w:ascii="Times New Roman" w:eastAsia="Arial" w:hAnsi="Times New Roman"/>
          <w:sz w:val="28"/>
          <w:szCs w:val="28"/>
        </w:rPr>
        <w:t xml:space="preserve"> </w:t>
      </w:r>
      <w:proofErr w:type="spellStart"/>
      <w:r w:rsidRPr="0020662E">
        <w:rPr>
          <w:rFonts w:ascii="Times New Roman" w:eastAsia="Arial" w:hAnsi="Times New Roman"/>
          <w:sz w:val="28"/>
          <w:szCs w:val="28"/>
        </w:rPr>
        <w:t>активтер</w:t>
      </w:r>
      <w:proofErr w:type="spellEnd"/>
      <w:r w:rsidRPr="0020662E">
        <w:rPr>
          <w:rFonts w:ascii="Times New Roman" w:eastAsia="Arial" w:hAnsi="Times New Roman"/>
          <w:sz w:val="28"/>
          <w:szCs w:val="28"/>
        </w:rPr>
        <w:t xml:space="preserve"> </w:t>
      </w:r>
      <w:proofErr w:type="spellStart"/>
      <w:r w:rsidRPr="0020662E">
        <w:rPr>
          <w:rFonts w:ascii="Times New Roman" w:eastAsia="Arial" w:hAnsi="Times New Roman"/>
          <w:sz w:val="28"/>
          <w:szCs w:val="28"/>
        </w:rPr>
        <w:t>базасы</w:t>
      </w:r>
      <w:proofErr w:type="spellEnd"/>
    </w:p>
    <w:p w:rsidR="0020662E" w:rsidRPr="0020662E" w:rsidRDefault="0020662E" w:rsidP="0020662E">
      <w:pPr>
        <w:tabs>
          <w:tab w:val="left" w:pos="720"/>
          <w:tab w:val="left" w:pos="993"/>
          <w:tab w:val="left" w:pos="1560"/>
        </w:tabs>
        <w:ind w:left="360"/>
        <w:jc w:val="both"/>
        <w:rPr>
          <w:rFonts w:eastAsia="Arial"/>
          <w:sz w:val="28"/>
          <w:szCs w:val="28"/>
          <w:lang w:eastAsia="en-US"/>
        </w:rPr>
      </w:pPr>
    </w:p>
    <w:p w:rsidR="0020662E" w:rsidRPr="0020662E" w:rsidRDefault="0020662E" w:rsidP="00FD50FB">
      <w:pPr>
        <w:tabs>
          <w:tab w:val="left" w:pos="993"/>
          <w:tab w:val="left" w:pos="1560"/>
        </w:tabs>
        <w:ind w:firstLine="709"/>
        <w:jc w:val="both"/>
        <w:rPr>
          <w:rFonts w:eastAsia="Arial"/>
          <w:sz w:val="28"/>
          <w:szCs w:val="28"/>
          <w:lang w:eastAsia="en-US"/>
        </w:rPr>
      </w:pPr>
      <w:r w:rsidRPr="0020662E">
        <w:rPr>
          <w:rFonts w:eastAsia="Arial"/>
          <w:sz w:val="28"/>
          <w:szCs w:val="28"/>
          <w:lang w:val="kk-KZ" w:eastAsia="en-US"/>
        </w:rPr>
        <w:t>757</w:t>
      </w:r>
      <w:r w:rsidRPr="0020662E">
        <w:rPr>
          <w:rFonts w:eastAsia="Arial"/>
          <w:sz w:val="28"/>
          <w:szCs w:val="28"/>
          <w:lang w:eastAsia="en-US"/>
        </w:rPr>
        <w:t>.</w:t>
      </w:r>
      <w:r w:rsidRPr="0020662E">
        <w:rPr>
          <w:rFonts w:eastAsia="Arial"/>
          <w:sz w:val="28"/>
          <w:szCs w:val="28"/>
          <w:lang w:eastAsia="en-US"/>
        </w:rPr>
        <w:tab/>
        <w:t xml:space="preserve">Осы </w:t>
      </w:r>
      <w:proofErr w:type="spellStart"/>
      <w:r w:rsidRPr="0020662E">
        <w:rPr>
          <w:rFonts w:eastAsia="Arial"/>
          <w:sz w:val="28"/>
          <w:szCs w:val="28"/>
          <w:lang w:eastAsia="en-US"/>
        </w:rPr>
        <w:t>Қағидаларға</w:t>
      </w:r>
      <w:proofErr w:type="spellEnd"/>
      <w:r w:rsidRPr="0020662E">
        <w:rPr>
          <w:rFonts w:eastAsia="Arial"/>
          <w:sz w:val="28"/>
          <w:szCs w:val="28"/>
          <w:lang w:eastAsia="en-US"/>
        </w:rPr>
        <w:t xml:space="preserve"> 5 – </w:t>
      </w:r>
      <w:proofErr w:type="spellStart"/>
      <w:r w:rsidRPr="0020662E">
        <w:rPr>
          <w:rFonts w:eastAsia="Arial"/>
          <w:sz w:val="28"/>
          <w:szCs w:val="28"/>
          <w:lang w:eastAsia="en-US"/>
        </w:rPr>
        <w:t>қосымшаға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сәйкес</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нысан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бойынша</w:t>
      </w:r>
      <w:proofErr w:type="spellEnd"/>
      <w:r w:rsidR="00FD50FB">
        <w:rPr>
          <w:rFonts w:eastAsia="Arial"/>
          <w:sz w:val="28"/>
          <w:szCs w:val="28"/>
          <w:lang w:eastAsia="en-US"/>
        </w:rPr>
        <w:t xml:space="preserve"> </w:t>
      </w:r>
      <w:proofErr w:type="spellStart"/>
      <w:r w:rsidRPr="0020662E">
        <w:rPr>
          <w:rFonts w:eastAsia="Arial"/>
          <w:sz w:val="28"/>
          <w:szCs w:val="28"/>
          <w:lang w:eastAsia="en-US"/>
        </w:rPr>
        <w:t>активтердің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реттелетін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базасы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бұдан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әрі</w:t>
      </w:r>
      <w:proofErr w:type="spellEnd"/>
      <w:r w:rsidRPr="0020662E">
        <w:rPr>
          <w:rFonts w:eastAsia="Arial"/>
          <w:sz w:val="28"/>
          <w:szCs w:val="28"/>
          <w:lang w:eastAsia="en-US"/>
        </w:rPr>
        <w:t xml:space="preserve"> </w:t>
      </w:r>
      <w:r w:rsidR="00FD50FB">
        <w:rPr>
          <w:rFonts w:eastAsia="Arial"/>
          <w:sz w:val="28"/>
          <w:szCs w:val="28"/>
          <w:lang w:eastAsia="en-US"/>
        </w:rPr>
        <w:t>–</w:t>
      </w:r>
      <w:r w:rsidRPr="0020662E">
        <w:rPr>
          <w:rFonts w:eastAsia="Arial"/>
          <w:sz w:val="28"/>
          <w:szCs w:val="28"/>
          <w:lang w:eastAsia="en-US"/>
        </w:rPr>
        <w:t xml:space="preserve"> </w:t>
      </w:r>
      <w:r w:rsidR="00FD50FB" w:rsidRPr="0020662E">
        <w:rPr>
          <w:rFonts w:eastAsia="Arial"/>
          <w:sz w:val="28"/>
          <w:szCs w:val="28"/>
          <w:lang w:eastAsia="en-US"/>
        </w:rPr>
        <w:t>А</w:t>
      </w:r>
      <w:r w:rsidRPr="0020662E">
        <w:rPr>
          <w:rFonts w:eastAsia="Arial"/>
          <w:sz w:val="28"/>
          <w:szCs w:val="28"/>
          <w:lang w:eastAsia="en-US"/>
        </w:rPr>
        <w:t xml:space="preserve">РБ) </w:t>
      </w:r>
      <w:proofErr w:type="spellStart"/>
      <w:r w:rsidRPr="0020662E">
        <w:rPr>
          <w:rFonts w:eastAsia="Arial"/>
          <w:sz w:val="28"/>
          <w:szCs w:val="28"/>
          <w:lang w:eastAsia="en-US"/>
        </w:rPr>
        <w:t>субъектілерге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амортизациялық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жеңілдік</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жол</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берілетін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пайда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алуға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рұқсат</w:t>
      </w:r>
      <w:proofErr w:type="spellEnd"/>
      <w:r w:rsidRPr="0020662E">
        <w:rPr>
          <w:rFonts w:eastAsia="Arial"/>
          <w:sz w:val="28"/>
          <w:szCs w:val="28"/>
          <w:lang w:eastAsia="en-US"/>
        </w:rPr>
        <w:t xml:space="preserve"> </w:t>
      </w:r>
      <w:proofErr w:type="spellStart"/>
      <w:r w:rsidRPr="0020662E">
        <w:rPr>
          <w:rFonts w:eastAsia="Arial"/>
          <w:sz w:val="28"/>
          <w:szCs w:val="28"/>
          <w:lang w:eastAsia="en-US"/>
        </w:rPr>
        <w:t>етілген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активтердің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құнын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көрсетеді</w:t>
      </w:r>
      <w:proofErr w:type="spellEnd"/>
      <w:r w:rsidRPr="0020662E">
        <w:rPr>
          <w:rFonts w:eastAsia="Arial"/>
          <w:sz w:val="28"/>
          <w:szCs w:val="28"/>
          <w:lang w:eastAsia="en-US"/>
        </w:rPr>
        <w:t>.</w:t>
      </w:r>
    </w:p>
    <w:p w:rsidR="0020662E" w:rsidRPr="0020662E" w:rsidRDefault="0020662E" w:rsidP="0020662E">
      <w:pPr>
        <w:tabs>
          <w:tab w:val="left" w:pos="720"/>
          <w:tab w:val="left" w:pos="993"/>
          <w:tab w:val="left" w:pos="1560"/>
        </w:tabs>
        <w:ind w:left="709"/>
        <w:jc w:val="both"/>
        <w:rPr>
          <w:rFonts w:eastAsia="Arial"/>
          <w:sz w:val="28"/>
          <w:szCs w:val="28"/>
          <w:lang w:eastAsia="en-US"/>
        </w:rPr>
      </w:pPr>
      <w:r w:rsidRPr="0020662E">
        <w:rPr>
          <w:rFonts w:eastAsia="Arial"/>
          <w:sz w:val="28"/>
          <w:szCs w:val="28"/>
          <w:lang w:eastAsia="en-US"/>
        </w:rPr>
        <w:t>758.</w:t>
      </w:r>
      <w:r w:rsidRPr="0020662E">
        <w:rPr>
          <w:rFonts w:eastAsia="Arial"/>
          <w:sz w:val="28"/>
          <w:szCs w:val="28"/>
          <w:lang w:eastAsia="en-US"/>
        </w:rPr>
        <w:tab/>
      </w:r>
      <w:proofErr w:type="spellStart"/>
      <w:r w:rsidRPr="0020662E">
        <w:rPr>
          <w:rFonts w:eastAsia="Arial"/>
          <w:sz w:val="28"/>
          <w:szCs w:val="28"/>
          <w:lang w:eastAsia="en-US"/>
        </w:rPr>
        <w:t>Реттелетін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активтер</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базасына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реттелетін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қызметтерді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ұсыну</w:t>
      </w:r>
      <w:proofErr w:type="spellEnd"/>
      <w:r w:rsidRPr="0020662E">
        <w:rPr>
          <w:rFonts w:eastAsia="Arial"/>
          <w:sz w:val="28"/>
          <w:szCs w:val="28"/>
          <w:lang w:eastAsia="en-US"/>
        </w:rPr>
        <w:t xml:space="preserve"> үшін</w:t>
      </w:r>
    </w:p>
    <w:p w:rsidR="0020662E" w:rsidRPr="0020662E" w:rsidRDefault="0020662E" w:rsidP="0020662E">
      <w:pPr>
        <w:tabs>
          <w:tab w:val="left" w:pos="720"/>
          <w:tab w:val="left" w:pos="993"/>
          <w:tab w:val="left" w:pos="1560"/>
        </w:tabs>
        <w:jc w:val="both"/>
        <w:rPr>
          <w:rFonts w:eastAsia="Arial"/>
          <w:sz w:val="28"/>
          <w:szCs w:val="28"/>
          <w:lang w:eastAsia="en-US"/>
        </w:rPr>
      </w:pPr>
      <w:proofErr w:type="spellStart"/>
      <w:proofErr w:type="gramStart"/>
      <w:r w:rsidRPr="0020662E">
        <w:rPr>
          <w:rFonts w:eastAsia="Arial"/>
          <w:sz w:val="28"/>
          <w:szCs w:val="28"/>
          <w:lang w:eastAsia="en-US"/>
        </w:rPr>
        <w:t>қажет</w:t>
      </w:r>
      <w:proofErr w:type="spellEnd"/>
      <w:proofErr w:type="gramEnd"/>
      <w:r w:rsidRPr="0020662E">
        <w:rPr>
          <w:rFonts w:eastAsia="Arial"/>
          <w:sz w:val="28"/>
          <w:szCs w:val="28"/>
          <w:lang w:eastAsia="en-US"/>
        </w:rPr>
        <w:t xml:space="preserve"> </w:t>
      </w:r>
      <w:proofErr w:type="spellStart"/>
      <w:r w:rsidRPr="0020662E">
        <w:rPr>
          <w:rFonts w:eastAsia="Arial"/>
          <w:sz w:val="28"/>
          <w:szCs w:val="28"/>
          <w:lang w:eastAsia="en-US"/>
        </w:rPr>
        <w:t>және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пайдаланылатын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активтер</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кіреді</w:t>
      </w:r>
      <w:proofErr w:type="spellEnd"/>
      <w:r w:rsidRPr="0020662E">
        <w:rPr>
          <w:rFonts w:eastAsia="Arial"/>
          <w:sz w:val="28"/>
          <w:szCs w:val="28"/>
          <w:lang w:eastAsia="en-US"/>
        </w:rPr>
        <w:t xml:space="preserve">. </w:t>
      </w:r>
    </w:p>
    <w:p w:rsidR="0020662E" w:rsidRPr="0020662E" w:rsidRDefault="0020662E" w:rsidP="0020662E">
      <w:pPr>
        <w:tabs>
          <w:tab w:val="left" w:pos="720"/>
          <w:tab w:val="left" w:pos="993"/>
          <w:tab w:val="left" w:pos="1560"/>
        </w:tabs>
        <w:ind w:left="709"/>
        <w:jc w:val="both"/>
        <w:rPr>
          <w:rFonts w:eastAsia="Arial"/>
          <w:sz w:val="28"/>
          <w:szCs w:val="28"/>
          <w:lang w:eastAsia="en-US"/>
        </w:rPr>
      </w:pPr>
      <w:r w:rsidRPr="0020662E">
        <w:rPr>
          <w:rFonts w:eastAsia="Arial"/>
          <w:sz w:val="28"/>
          <w:szCs w:val="28"/>
          <w:lang w:eastAsia="en-US"/>
        </w:rPr>
        <w:t>759.</w:t>
      </w:r>
      <w:r w:rsidRPr="0020662E">
        <w:rPr>
          <w:rFonts w:eastAsia="Arial"/>
          <w:sz w:val="28"/>
          <w:szCs w:val="28"/>
          <w:lang w:eastAsia="en-US"/>
        </w:rPr>
        <w:tab/>
        <w:t xml:space="preserve">Субъект </w:t>
      </w:r>
      <w:proofErr w:type="spellStart"/>
      <w:r w:rsidRPr="0020662E">
        <w:rPr>
          <w:rFonts w:eastAsia="Arial"/>
          <w:sz w:val="28"/>
          <w:szCs w:val="28"/>
          <w:lang w:eastAsia="en-US"/>
        </w:rPr>
        <w:t>уәкілетті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органның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ведомствосы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реттелетін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активтер</w:t>
      </w:r>
      <w:proofErr w:type="spellEnd"/>
    </w:p>
    <w:p w:rsidR="0020662E" w:rsidRPr="0020662E" w:rsidRDefault="0020662E" w:rsidP="0020662E">
      <w:pPr>
        <w:tabs>
          <w:tab w:val="left" w:pos="720"/>
          <w:tab w:val="left" w:pos="993"/>
          <w:tab w:val="left" w:pos="1560"/>
        </w:tabs>
        <w:jc w:val="both"/>
        <w:rPr>
          <w:rFonts w:eastAsia="Arial"/>
          <w:sz w:val="28"/>
          <w:szCs w:val="28"/>
          <w:lang w:eastAsia="en-US"/>
        </w:rPr>
      </w:pPr>
      <w:proofErr w:type="spellStart"/>
      <w:proofErr w:type="gramStart"/>
      <w:r w:rsidRPr="0020662E">
        <w:rPr>
          <w:rFonts w:eastAsia="Arial"/>
          <w:sz w:val="28"/>
          <w:szCs w:val="28"/>
          <w:lang w:eastAsia="en-US"/>
        </w:rPr>
        <w:t>базасына</w:t>
      </w:r>
      <w:proofErr w:type="spellEnd"/>
      <w:proofErr w:type="gramEnd"/>
      <w:r w:rsidRPr="0020662E">
        <w:rPr>
          <w:rFonts w:eastAsia="Arial"/>
          <w:sz w:val="28"/>
          <w:szCs w:val="28"/>
          <w:lang w:eastAsia="en-US"/>
        </w:rPr>
        <w:t xml:space="preserve"> </w:t>
      </w:r>
      <w:proofErr w:type="spellStart"/>
      <w:r w:rsidRPr="0020662E">
        <w:rPr>
          <w:rFonts w:eastAsia="Arial"/>
          <w:sz w:val="28"/>
          <w:szCs w:val="28"/>
          <w:lang w:eastAsia="en-US"/>
        </w:rPr>
        <w:t>енгізу</w:t>
      </w:r>
      <w:proofErr w:type="spellEnd"/>
      <w:r w:rsidRPr="0020662E">
        <w:rPr>
          <w:rFonts w:eastAsia="Arial"/>
          <w:sz w:val="28"/>
          <w:szCs w:val="28"/>
          <w:lang w:eastAsia="en-US"/>
        </w:rPr>
        <w:t xml:space="preserve"> үшін </w:t>
      </w:r>
      <w:proofErr w:type="spellStart"/>
      <w:r w:rsidRPr="0020662E">
        <w:rPr>
          <w:rFonts w:eastAsia="Arial"/>
          <w:sz w:val="28"/>
          <w:szCs w:val="28"/>
          <w:lang w:eastAsia="en-US"/>
        </w:rPr>
        <w:t>шығындарды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немесе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активтерді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бекітпеген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жағдайларда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талап</w:t>
      </w:r>
      <w:proofErr w:type="spellEnd"/>
      <w:r w:rsidRPr="0020662E">
        <w:rPr>
          <w:rFonts w:eastAsia="Arial"/>
          <w:sz w:val="28"/>
          <w:szCs w:val="28"/>
          <w:lang w:eastAsia="en-US"/>
        </w:rPr>
        <w:t xml:space="preserve"> </w:t>
      </w:r>
      <w:proofErr w:type="spellStart"/>
      <w:r w:rsidRPr="0020662E">
        <w:rPr>
          <w:rFonts w:eastAsia="Arial"/>
          <w:sz w:val="28"/>
          <w:szCs w:val="28"/>
          <w:lang w:eastAsia="en-US"/>
        </w:rPr>
        <w:t>етілетін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кез</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келген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құнсыздануды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немесе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басқа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түзетулерді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қоса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алғанда</w:t>
      </w:r>
      <w:proofErr w:type="spellEnd"/>
      <w:r w:rsidRPr="0020662E">
        <w:rPr>
          <w:rFonts w:eastAsia="Arial"/>
          <w:sz w:val="28"/>
          <w:szCs w:val="28"/>
          <w:lang w:eastAsia="en-US"/>
        </w:rPr>
        <w:t>, РБА-</w:t>
      </w:r>
      <w:proofErr w:type="spellStart"/>
      <w:r w:rsidRPr="0020662E">
        <w:rPr>
          <w:rFonts w:eastAsia="Arial"/>
          <w:sz w:val="28"/>
          <w:szCs w:val="28"/>
          <w:lang w:eastAsia="en-US"/>
        </w:rPr>
        <w:t>ға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енгізілген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активтердің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құнын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өзінің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қаржылық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есептілігінде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тиісінше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көрсетуге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жауапты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болады</w:t>
      </w:r>
      <w:proofErr w:type="spellEnd"/>
      <w:r w:rsidRPr="0020662E">
        <w:rPr>
          <w:rFonts w:eastAsia="Arial"/>
          <w:sz w:val="28"/>
          <w:szCs w:val="28"/>
          <w:lang w:eastAsia="en-US"/>
        </w:rPr>
        <w:t>.</w:t>
      </w:r>
    </w:p>
    <w:p w:rsidR="0020662E" w:rsidRPr="0020662E" w:rsidRDefault="0020662E" w:rsidP="0020662E">
      <w:pPr>
        <w:tabs>
          <w:tab w:val="left" w:pos="720"/>
          <w:tab w:val="left" w:pos="993"/>
          <w:tab w:val="left" w:pos="1560"/>
        </w:tabs>
        <w:ind w:left="709"/>
        <w:jc w:val="both"/>
        <w:rPr>
          <w:rFonts w:eastAsia="Arial"/>
          <w:sz w:val="28"/>
          <w:szCs w:val="28"/>
          <w:lang w:eastAsia="en-US"/>
        </w:rPr>
      </w:pPr>
      <w:r w:rsidRPr="0020662E">
        <w:rPr>
          <w:rFonts w:eastAsia="Arial"/>
          <w:sz w:val="28"/>
          <w:szCs w:val="28"/>
          <w:lang w:eastAsia="en-US"/>
        </w:rPr>
        <w:t>760.</w:t>
      </w:r>
      <w:r w:rsidRPr="0020662E">
        <w:rPr>
          <w:rFonts w:eastAsia="Arial"/>
          <w:sz w:val="28"/>
          <w:szCs w:val="28"/>
          <w:lang w:eastAsia="en-US"/>
        </w:rPr>
        <w:tab/>
      </w:r>
      <w:proofErr w:type="spellStart"/>
      <w:r w:rsidRPr="0020662E">
        <w:rPr>
          <w:rFonts w:eastAsia="Arial"/>
          <w:sz w:val="28"/>
          <w:szCs w:val="28"/>
          <w:lang w:eastAsia="en-US"/>
        </w:rPr>
        <w:t>Реттеуші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кезеңнің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басындағы</w:t>
      </w:r>
      <w:proofErr w:type="spellEnd"/>
      <w:r w:rsidRPr="0020662E">
        <w:rPr>
          <w:rFonts w:eastAsia="Arial"/>
          <w:sz w:val="28"/>
          <w:szCs w:val="28"/>
          <w:lang w:eastAsia="en-US"/>
        </w:rPr>
        <w:t xml:space="preserve"> РБА </w:t>
      </w:r>
      <w:proofErr w:type="spellStart"/>
      <w:r w:rsidRPr="0020662E">
        <w:rPr>
          <w:rFonts w:eastAsia="Arial"/>
          <w:sz w:val="28"/>
          <w:szCs w:val="28"/>
          <w:lang w:eastAsia="en-US"/>
        </w:rPr>
        <w:t>алдыңғы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реттеуші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кезеңнің</w:t>
      </w:r>
      <w:proofErr w:type="spellEnd"/>
    </w:p>
    <w:p w:rsidR="0020662E" w:rsidRPr="0020662E" w:rsidRDefault="0020662E" w:rsidP="0020662E">
      <w:pPr>
        <w:tabs>
          <w:tab w:val="left" w:pos="720"/>
          <w:tab w:val="left" w:pos="993"/>
          <w:tab w:val="left" w:pos="1560"/>
        </w:tabs>
        <w:jc w:val="both"/>
        <w:rPr>
          <w:rFonts w:eastAsia="Arial"/>
          <w:sz w:val="28"/>
          <w:szCs w:val="28"/>
          <w:lang w:eastAsia="en-US"/>
        </w:rPr>
      </w:pPr>
      <w:proofErr w:type="spellStart"/>
      <w:proofErr w:type="gramStart"/>
      <w:r w:rsidRPr="0020662E">
        <w:rPr>
          <w:rFonts w:eastAsia="Arial"/>
          <w:sz w:val="28"/>
          <w:szCs w:val="28"/>
          <w:lang w:eastAsia="en-US"/>
        </w:rPr>
        <w:t>жабылу</w:t>
      </w:r>
      <w:proofErr w:type="spellEnd"/>
      <w:proofErr w:type="gramEnd"/>
      <w:r w:rsidRPr="0020662E">
        <w:rPr>
          <w:rFonts w:eastAsia="Arial"/>
          <w:sz w:val="28"/>
          <w:szCs w:val="28"/>
          <w:lang w:eastAsia="en-US"/>
        </w:rPr>
        <w:t xml:space="preserve"> </w:t>
      </w:r>
      <w:proofErr w:type="spellStart"/>
      <w:r w:rsidRPr="0020662E">
        <w:rPr>
          <w:rFonts w:eastAsia="Arial"/>
          <w:sz w:val="28"/>
          <w:szCs w:val="28"/>
          <w:lang w:eastAsia="en-US"/>
        </w:rPr>
        <w:t>күніндегі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активтердің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амортизацияланған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құнының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сомасын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білдіреді</w:t>
      </w:r>
      <w:proofErr w:type="spellEnd"/>
      <w:r w:rsidRPr="0020662E">
        <w:rPr>
          <w:rFonts w:eastAsia="Arial"/>
          <w:sz w:val="28"/>
          <w:szCs w:val="28"/>
          <w:lang w:eastAsia="en-US"/>
        </w:rPr>
        <w:t xml:space="preserve">. Осы </w:t>
      </w:r>
      <w:proofErr w:type="spellStart"/>
      <w:r w:rsidRPr="0020662E">
        <w:rPr>
          <w:rFonts w:eastAsia="Arial"/>
          <w:sz w:val="28"/>
          <w:szCs w:val="28"/>
          <w:lang w:eastAsia="en-US"/>
        </w:rPr>
        <w:t>Қағидалар</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күшіне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енгеннен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кейінгі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бірінші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реттеуші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кезең</w:t>
      </w:r>
      <w:proofErr w:type="spellEnd"/>
      <w:r w:rsidRPr="0020662E">
        <w:rPr>
          <w:rFonts w:eastAsia="Arial"/>
          <w:sz w:val="28"/>
          <w:szCs w:val="28"/>
          <w:lang w:eastAsia="en-US"/>
        </w:rPr>
        <w:t xml:space="preserve"> үшін </w:t>
      </w:r>
      <w:proofErr w:type="spellStart"/>
      <w:r w:rsidRPr="0020662E">
        <w:rPr>
          <w:rFonts w:eastAsia="Arial"/>
          <w:sz w:val="28"/>
          <w:szCs w:val="28"/>
          <w:lang w:eastAsia="en-US"/>
        </w:rPr>
        <w:t>бастапқы</w:t>
      </w:r>
      <w:proofErr w:type="spellEnd"/>
      <w:r w:rsidRPr="0020662E">
        <w:rPr>
          <w:rFonts w:eastAsia="Arial"/>
          <w:sz w:val="28"/>
          <w:szCs w:val="28"/>
          <w:lang w:eastAsia="en-US"/>
        </w:rPr>
        <w:t xml:space="preserve"> РБА </w:t>
      </w:r>
      <w:proofErr w:type="spellStart"/>
      <w:r w:rsidRPr="0020662E">
        <w:rPr>
          <w:rFonts w:eastAsia="Arial"/>
          <w:sz w:val="28"/>
          <w:szCs w:val="28"/>
          <w:lang w:eastAsia="en-US"/>
        </w:rPr>
        <w:t>бірінші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реттеуші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кезеңнің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басталуының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алдындағы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күні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қаржылық</w:t>
      </w:r>
      <w:proofErr w:type="spellEnd"/>
      <w:r w:rsidRPr="0020662E">
        <w:rPr>
          <w:rFonts w:eastAsia="Arial"/>
          <w:sz w:val="28"/>
          <w:szCs w:val="28"/>
          <w:lang w:eastAsia="en-US"/>
        </w:rPr>
        <w:t xml:space="preserve"> </w:t>
      </w:r>
      <w:proofErr w:type="spellStart"/>
      <w:r w:rsidRPr="0020662E">
        <w:rPr>
          <w:rFonts w:eastAsia="Arial"/>
          <w:sz w:val="28"/>
          <w:szCs w:val="28"/>
          <w:lang w:eastAsia="en-US"/>
        </w:rPr>
        <w:t>есептілікте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тіркелген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активтердің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амортизацияланған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құнының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сомасын</w:t>
      </w:r>
      <w:proofErr w:type="spellEnd"/>
      <w:r w:rsidRPr="0020662E">
        <w:rPr>
          <w:rFonts w:eastAsia="Arial"/>
          <w:sz w:val="28"/>
          <w:szCs w:val="28"/>
          <w:lang w:eastAsia="en-US"/>
        </w:rPr>
        <w:t xml:space="preserve"> </w:t>
      </w:r>
      <w:proofErr w:type="spellStart"/>
      <w:r w:rsidRPr="0020662E">
        <w:rPr>
          <w:rFonts w:eastAsia="Arial"/>
          <w:sz w:val="28"/>
          <w:szCs w:val="28"/>
          <w:lang w:eastAsia="en-US"/>
        </w:rPr>
        <w:t>білдіреді</w:t>
      </w:r>
      <w:proofErr w:type="spellEnd"/>
      <w:r w:rsidRPr="0020662E">
        <w:rPr>
          <w:rFonts w:eastAsia="Arial"/>
          <w:sz w:val="28"/>
          <w:szCs w:val="28"/>
          <w:lang w:eastAsia="en-US"/>
        </w:rPr>
        <w:t>.</w:t>
      </w:r>
    </w:p>
    <w:p w:rsidR="0020662E" w:rsidRPr="0020662E" w:rsidRDefault="0020662E" w:rsidP="0020662E">
      <w:pPr>
        <w:tabs>
          <w:tab w:val="left" w:pos="720"/>
          <w:tab w:val="left" w:pos="993"/>
          <w:tab w:val="left" w:pos="1560"/>
        </w:tabs>
        <w:ind w:left="709"/>
        <w:jc w:val="both"/>
        <w:rPr>
          <w:rFonts w:eastAsia="Arial"/>
          <w:sz w:val="28"/>
          <w:szCs w:val="28"/>
          <w:lang w:eastAsia="en-US"/>
        </w:rPr>
      </w:pPr>
      <w:r w:rsidRPr="0020662E">
        <w:rPr>
          <w:rFonts w:eastAsia="Arial"/>
          <w:sz w:val="28"/>
          <w:szCs w:val="28"/>
          <w:lang w:eastAsia="en-US"/>
        </w:rPr>
        <w:t>761.</w:t>
      </w:r>
      <w:r w:rsidRPr="0020662E">
        <w:rPr>
          <w:rFonts w:eastAsia="Arial"/>
          <w:sz w:val="28"/>
          <w:szCs w:val="28"/>
          <w:lang w:eastAsia="en-US"/>
        </w:rPr>
        <w:tab/>
      </w:r>
      <w:proofErr w:type="spellStart"/>
      <w:r w:rsidRPr="0020662E">
        <w:rPr>
          <w:rFonts w:eastAsia="Arial"/>
          <w:sz w:val="28"/>
          <w:szCs w:val="28"/>
          <w:lang w:eastAsia="en-US"/>
        </w:rPr>
        <w:t>Әрбір</w:t>
      </w:r>
      <w:proofErr w:type="spellEnd"/>
      <w:r w:rsidRPr="0020662E">
        <w:rPr>
          <w:rFonts w:eastAsia="Arial"/>
          <w:sz w:val="28"/>
          <w:szCs w:val="28"/>
          <w:lang w:eastAsia="en-US"/>
        </w:rPr>
        <w:t xml:space="preserve"> </w:t>
      </w:r>
      <w:proofErr w:type="spellStart"/>
      <w:r w:rsidRPr="0020662E">
        <w:rPr>
          <w:rFonts w:eastAsia="Arial"/>
          <w:sz w:val="28"/>
          <w:szCs w:val="28"/>
          <w:lang w:eastAsia="en-US"/>
        </w:rPr>
        <w:t>реттеуші</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кезең</w:t>
      </w:r>
      <w:proofErr w:type="spellEnd"/>
      <w:r w:rsidRPr="0020662E">
        <w:rPr>
          <w:rFonts w:eastAsia="Arial"/>
          <w:sz w:val="28"/>
          <w:szCs w:val="28"/>
          <w:lang w:eastAsia="en-US"/>
        </w:rPr>
        <w:t xml:space="preserve"> үшін </w:t>
      </w:r>
      <w:proofErr w:type="spellStart"/>
      <w:r w:rsidRPr="0020662E">
        <w:rPr>
          <w:rFonts w:eastAsia="Arial"/>
          <w:sz w:val="28"/>
          <w:szCs w:val="28"/>
          <w:lang w:eastAsia="en-US"/>
        </w:rPr>
        <w:t>кезең</w:t>
      </w:r>
      <w:proofErr w:type="spellEnd"/>
      <w:r w:rsidRPr="0020662E">
        <w:rPr>
          <w:rFonts w:eastAsia="Arial"/>
          <w:sz w:val="28"/>
          <w:szCs w:val="28"/>
          <w:lang w:eastAsia="en-US"/>
        </w:rPr>
        <w:t xml:space="preserve"> </w:t>
      </w:r>
      <w:proofErr w:type="spellStart"/>
      <w:r w:rsidRPr="0020662E">
        <w:rPr>
          <w:rFonts w:eastAsia="Arial"/>
          <w:sz w:val="28"/>
          <w:szCs w:val="28"/>
          <w:lang w:eastAsia="en-US"/>
        </w:rPr>
        <w:t>ішінде</w:t>
      </w:r>
      <w:proofErr w:type="spellEnd"/>
      <w:r w:rsidRPr="0020662E">
        <w:rPr>
          <w:rFonts w:eastAsia="Arial"/>
          <w:sz w:val="28"/>
          <w:szCs w:val="28"/>
          <w:lang w:eastAsia="en-US"/>
        </w:rPr>
        <w:t xml:space="preserve"> </w:t>
      </w:r>
      <w:proofErr w:type="spellStart"/>
      <w:r w:rsidRPr="0020662E">
        <w:rPr>
          <w:rFonts w:eastAsia="Arial"/>
          <w:sz w:val="28"/>
          <w:szCs w:val="28"/>
          <w:lang w:eastAsia="en-US"/>
        </w:rPr>
        <w:t>әр</w:t>
      </w:r>
      <w:proofErr w:type="spellEnd"/>
      <w:r w:rsidRPr="0020662E">
        <w:rPr>
          <w:rFonts w:eastAsia="Arial"/>
          <w:sz w:val="28"/>
          <w:szCs w:val="28"/>
          <w:lang w:eastAsia="en-US"/>
        </w:rPr>
        <w:t xml:space="preserve"> </w:t>
      </w:r>
      <w:proofErr w:type="spellStart"/>
      <w:r w:rsidRPr="0020662E">
        <w:rPr>
          <w:rFonts w:eastAsia="Arial"/>
          <w:sz w:val="28"/>
          <w:szCs w:val="28"/>
          <w:lang w:eastAsia="en-US"/>
        </w:rPr>
        <w:t>жыл</w:t>
      </w:r>
      <w:proofErr w:type="spellEnd"/>
      <w:r w:rsidRPr="0020662E">
        <w:rPr>
          <w:rFonts w:eastAsia="Arial"/>
          <w:sz w:val="28"/>
          <w:szCs w:val="28"/>
          <w:lang w:eastAsia="en-US"/>
        </w:rPr>
        <w:t xml:space="preserve"> үшін </w:t>
      </w:r>
      <w:r w:rsidR="00FD50FB" w:rsidRPr="0020662E">
        <w:rPr>
          <w:rFonts w:eastAsia="Arial"/>
          <w:sz w:val="28"/>
          <w:szCs w:val="28"/>
          <w:lang w:eastAsia="en-US"/>
        </w:rPr>
        <w:t>А</w:t>
      </w:r>
      <w:r w:rsidRPr="0020662E">
        <w:rPr>
          <w:rFonts w:eastAsia="Arial"/>
          <w:sz w:val="28"/>
          <w:szCs w:val="28"/>
          <w:lang w:eastAsia="en-US"/>
        </w:rPr>
        <w:t xml:space="preserve">РБ </w:t>
      </w:r>
      <w:proofErr w:type="spellStart"/>
      <w:r w:rsidRPr="0020662E">
        <w:rPr>
          <w:rFonts w:eastAsia="Arial"/>
          <w:sz w:val="28"/>
          <w:szCs w:val="28"/>
          <w:lang w:eastAsia="en-US"/>
        </w:rPr>
        <w:t>ашылуы</w:t>
      </w:r>
      <w:proofErr w:type="spellEnd"/>
    </w:p>
    <w:p w:rsidR="0020662E" w:rsidRPr="0020662E" w:rsidRDefault="0020662E" w:rsidP="0020662E">
      <w:pPr>
        <w:tabs>
          <w:tab w:val="left" w:pos="720"/>
          <w:tab w:val="left" w:pos="993"/>
          <w:tab w:val="left" w:pos="1560"/>
        </w:tabs>
        <w:jc w:val="both"/>
        <w:rPr>
          <w:rFonts w:eastAsia="Arial"/>
          <w:sz w:val="28"/>
          <w:szCs w:val="28"/>
          <w:lang w:eastAsia="en-US"/>
        </w:rPr>
      </w:pPr>
      <w:proofErr w:type="gramStart"/>
      <w:r w:rsidRPr="0020662E">
        <w:rPr>
          <w:rFonts w:eastAsia="Arial"/>
          <w:sz w:val="28"/>
          <w:szCs w:val="28"/>
          <w:lang w:eastAsia="en-US"/>
        </w:rPr>
        <w:t>мен</w:t>
      </w:r>
      <w:proofErr w:type="gramEnd"/>
      <w:r w:rsidRPr="0020662E">
        <w:rPr>
          <w:rFonts w:eastAsia="Arial"/>
          <w:sz w:val="28"/>
          <w:szCs w:val="28"/>
          <w:lang w:eastAsia="en-US"/>
        </w:rPr>
        <w:t xml:space="preserve"> </w:t>
      </w:r>
      <w:proofErr w:type="spellStart"/>
      <w:r w:rsidRPr="0020662E">
        <w:rPr>
          <w:rFonts w:eastAsia="Arial"/>
          <w:sz w:val="28"/>
          <w:szCs w:val="28"/>
          <w:lang w:eastAsia="en-US"/>
        </w:rPr>
        <w:t>жабылуы</w:t>
      </w:r>
      <w:proofErr w:type="spellEnd"/>
      <w:r w:rsidRPr="0020662E">
        <w:rPr>
          <w:rFonts w:eastAsia="Arial"/>
          <w:sz w:val="28"/>
          <w:szCs w:val="28"/>
          <w:lang w:eastAsia="en-US"/>
        </w:rPr>
        <w:t xml:space="preserve"> </w:t>
      </w:r>
      <w:proofErr w:type="spellStart"/>
      <w:r w:rsidRPr="0020662E">
        <w:rPr>
          <w:rFonts w:eastAsia="Arial"/>
          <w:sz w:val="28"/>
          <w:szCs w:val="28"/>
          <w:lang w:eastAsia="en-US"/>
        </w:rPr>
        <w:t>келесі</w:t>
      </w:r>
      <w:proofErr w:type="spellEnd"/>
      <w:r w:rsidRPr="0020662E">
        <w:rPr>
          <w:rFonts w:eastAsia="Arial"/>
          <w:sz w:val="28"/>
          <w:szCs w:val="28"/>
          <w:lang w:eastAsia="en-US"/>
        </w:rPr>
        <w:t xml:space="preserve"> формула </w:t>
      </w:r>
      <w:proofErr w:type="spellStart"/>
      <w:r w:rsidRPr="0020662E">
        <w:rPr>
          <w:rFonts w:eastAsia="Arial"/>
          <w:sz w:val="28"/>
          <w:szCs w:val="28"/>
          <w:lang w:eastAsia="en-US"/>
        </w:rPr>
        <w:t>бойынша</w:t>
      </w:r>
      <w:proofErr w:type="spellEnd"/>
      <w:r w:rsidRPr="0020662E">
        <w:rPr>
          <w:rFonts w:eastAsia="Arial"/>
          <w:sz w:val="28"/>
          <w:szCs w:val="28"/>
          <w:lang w:eastAsia="en-US"/>
        </w:rPr>
        <w:t xml:space="preserve"> </w:t>
      </w:r>
      <w:proofErr w:type="spellStart"/>
      <w:r w:rsidRPr="0020662E">
        <w:rPr>
          <w:rFonts w:eastAsia="Arial"/>
          <w:sz w:val="28"/>
          <w:szCs w:val="28"/>
          <w:lang w:eastAsia="en-US"/>
        </w:rPr>
        <w:t>есептеледі</w:t>
      </w:r>
      <w:proofErr w:type="spellEnd"/>
      <w:r w:rsidRPr="0020662E">
        <w:rPr>
          <w:rFonts w:eastAsia="Arial"/>
          <w:sz w:val="28"/>
          <w:szCs w:val="28"/>
          <w:lang w:eastAsia="en-US"/>
        </w:rPr>
        <w:t>:</w:t>
      </w:r>
    </w:p>
    <w:p w:rsidR="0020662E" w:rsidRPr="0020662E" w:rsidRDefault="0020662E" w:rsidP="0020662E">
      <w:pPr>
        <w:tabs>
          <w:tab w:val="left" w:pos="720"/>
          <w:tab w:val="left" w:pos="993"/>
          <w:tab w:val="left" w:pos="1560"/>
        </w:tabs>
        <w:ind w:firstLine="709"/>
        <w:jc w:val="both"/>
        <w:rPr>
          <w:rFonts w:eastAsia="Arial"/>
          <w:sz w:val="28"/>
          <w:szCs w:val="28"/>
          <w:lang w:eastAsia="en-US"/>
        </w:rPr>
      </w:pPr>
    </w:p>
    <w:p w:rsidR="0020662E" w:rsidRPr="0020662E" w:rsidRDefault="0092609D" w:rsidP="0020662E">
      <w:pPr>
        <w:ind w:firstLine="709"/>
        <w:jc w:val="both"/>
        <w:rPr>
          <w:rFonts w:eastAsia="SimSun"/>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eastAsia="en-US"/>
              </w:rPr>
              <m:t>RAB</m:t>
            </m:r>
          </m:e>
          <m:sub>
            <m:r>
              <w:rPr>
                <w:rFonts w:ascii="Cambria Math" w:eastAsia="Arial" w:hAnsi="Cambria Math"/>
                <w:sz w:val="28"/>
                <w:szCs w:val="28"/>
                <w:lang w:eastAsia="en-US"/>
              </w:rPr>
              <m:t>t</m:t>
            </m:r>
          </m:sub>
        </m:sSub>
        <m:r>
          <w:rPr>
            <w:rFonts w:ascii="Cambria Math" w:eastAsia="Arial" w:hAnsi="Cambria Math"/>
            <w:sz w:val="28"/>
            <w:szCs w:val="28"/>
            <w:lang w:eastAsia="en-US"/>
          </w:rPr>
          <m:t>=</m:t>
        </m:r>
        <m:sSub>
          <m:sSubPr>
            <m:ctrlPr>
              <w:rPr>
                <w:rFonts w:ascii="Cambria Math" w:eastAsia="Arial" w:hAnsi="Cambria Math"/>
                <w:i/>
                <w:sz w:val="28"/>
                <w:szCs w:val="28"/>
                <w:lang w:eastAsia="en-US"/>
              </w:rPr>
            </m:ctrlPr>
          </m:sSubPr>
          <m:e>
            <m:r>
              <w:rPr>
                <w:rFonts w:ascii="Cambria Math" w:eastAsia="Arial" w:hAnsi="Cambria Math"/>
                <w:sz w:val="28"/>
                <w:szCs w:val="28"/>
                <w:lang w:eastAsia="en-US"/>
              </w:rPr>
              <m:t>RAB</m:t>
            </m:r>
          </m:e>
          <m:sub>
            <m:r>
              <w:rPr>
                <w:rFonts w:ascii="Cambria Math" w:eastAsia="Arial" w:hAnsi="Cambria Math"/>
                <w:sz w:val="28"/>
                <w:szCs w:val="28"/>
                <w:lang w:eastAsia="en-US"/>
              </w:rPr>
              <m:t>t-1</m:t>
            </m:r>
          </m:sub>
        </m:sSub>
        <m:r>
          <w:rPr>
            <w:rFonts w:ascii="Cambria Math" w:eastAsia="Arial" w:hAnsi="Cambria Math"/>
            <w:sz w:val="28"/>
            <w:szCs w:val="28"/>
            <w:lang w:eastAsia="en-US"/>
          </w:rPr>
          <m:t>-</m:t>
        </m:r>
        <m:sSub>
          <m:sSubPr>
            <m:ctrlPr>
              <w:rPr>
                <w:rFonts w:ascii="Cambria Math" w:eastAsia="Arial" w:hAnsi="Cambria Math"/>
                <w:i/>
                <w:sz w:val="28"/>
                <w:szCs w:val="28"/>
                <w:lang w:eastAsia="en-US"/>
              </w:rPr>
            </m:ctrlPr>
          </m:sSubPr>
          <m:e>
            <m:r>
              <w:rPr>
                <w:rFonts w:ascii="Cambria Math" w:eastAsia="Arial" w:hAnsi="Cambria Math"/>
                <w:sz w:val="28"/>
                <w:szCs w:val="28"/>
                <w:lang w:eastAsia="en-US"/>
              </w:rPr>
              <m:t>DEP</m:t>
            </m:r>
          </m:e>
          <m:sub>
            <m:r>
              <w:rPr>
                <w:rFonts w:ascii="Cambria Math" w:eastAsia="Arial" w:hAnsi="Cambria Math"/>
                <w:sz w:val="28"/>
                <w:szCs w:val="28"/>
                <w:lang w:eastAsia="en-US"/>
              </w:rPr>
              <m:t>t</m:t>
            </m:r>
          </m:sub>
        </m:sSub>
        <m:r>
          <w:rPr>
            <w:rFonts w:ascii="Cambria Math" w:eastAsia="Arial" w:hAnsi="Cambria Math"/>
            <w:sz w:val="28"/>
            <w:szCs w:val="28"/>
            <w:lang w:eastAsia="en-US"/>
          </w:rPr>
          <m:t xml:space="preserve">- </m:t>
        </m:r>
        <m:sSub>
          <m:sSubPr>
            <m:ctrlPr>
              <w:rPr>
                <w:rFonts w:ascii="Cambria Math" w:eastAsia="Arial" w:hAnsi="Cambria Math"/>
                <w:i/>
                <w:sz w:val="28"/>
                <w:szCs w:val="28"/>
                <w:lang w:eastAsia="en-US"/>
              </w:rPr>
            </m:ctrlPr>
          </m:sSubPr>
          <m:e>
            <m:r>
              <w:rPr>
                <w:rFonts w:ascii="Cambria Math" w:eastAsia="Arial" w:hAnsi="Cambria Math"/>
                <w:sz w:val="28"/>
                <w:szCs w:val="28"/>
                <w:lang w:eastAsia="en-US"/>
              </w:rPr>
              <m:t>DIS</m:t>
            </m:r>
          </m:e>
          <m:sub>
            <m:r>
              <w:rPr>
                <w:rFonts w:ascii="Cambria Math" w:eastAsia="Arial" w:hAnsi="Cambria Math"/>
                <w:sz w:val="28"/>
                <w:szCs w:val="28"/>
                <w:lang w:eastAsia="en-US"/>
              </w:rPr>
              <m:t>t</m:t>
            </m:r>
          </m:sub>
        </m:sSub>
        <m:r>
          <w:rPr>
            <w:rFonts w:ascii="Cambria Math" w:eastAsia="Arial" w:hAnsi="Cambria Math"/>
            <w:sz w:val="28"/>
            <w:szCs w:val="28"/>
            <w:lang w:eastAsia="en-US"/>
          </w:rPr>
          <m:t>+</m:t>
        </m:r>
        <m:sSub>
          <m:sSubPr>
            <m:ctrlPr>
              <w:rPr>
                <w:rFonts w:ascii="Cambria Math" w:eastAsia="Arial" w:hAnsi="Cambria Math"/>
                <w:i/>
                <w:sz w:val="28"/>
                <w:szCs w:val="28"/>
                <w:lang w:eastAsia="en-US"/>
              </w:rPr>
            </m:ctrlPr>
          </m:sSubPr>
          <m:e>
            <m:r>
              <w:rPr>
                <w:rFonts w:ascii="Cambria Math" w:eastAsia="Arial" w:hAnsi="Cambria Math"/>
                <w:sz w:val="28"/>
                <w:szCs w:val="28"/>
                <w:lang w:eastAsia="en-US"/>
              </w:rPr>
              <m:t>CPA</m:t>
            </m:r>
          </m:e>
          <m:sub>
            <m:r>
              <w:rPr>
                <w:rFonts w:ascii="Cambria Math" w:eastAsia="Arial" w:hAnsi="Cambria Math"/>
                <w:sz w:val="28"/>
                <w:szCs w:val="28"/>
                <w:lang w:eastAsia="en-US"/>
              </w:rPr>
              <m:t>t</m:t>
            </m:r>
          </m:sub>
        </m:sSub>
      </m:oMath>
      <w:r w:rsidR="0020662E" w:rsidRPr="0020662E">
        <w:rPr>
          <w:rFonts w:eastAsia="SimSun"/>
          <w:sz w:val="28"/>
          <w:szCs w:val="28"/>
          <w:lang w:eastAsia="en-US"/>
        </w:rPr>
        <w:t>,</w:t>
      </w:r>
    </w:p>
    <w:p w:rsidR="0020662E" w:rsidRPr="0020662E" w:rsidRDefault="0020662E" w:rsidP="0020662E">
      <w:pPr>
        <w:ind w:firstLine="709"/>
        <w:jc w:val="both"/>
        <w:rPr>
          <w:rFonts w:eastAsia="SimSun"/>
          <w:sz w:val="28"/>
          <w:szCs w:val="28"/>
          <w:lang w:val="kk-KZ" w:eastAsia="en-US"/>
        </w:rPr>
      </w:pPr>
    </w:p>
    <w:p w:rsidR="0020662E" w:rsidRPr="0020662E" w:rsidRDefault="0020662E" w:rsidP="0020662E">
      <w:pPr>
        <w:ind w:firstLine="709"/>
        <w:jc w:val="both"/>
        <w:rPr>
          <w:rFonts w:eastAsia="SimSun"/>
          <w:sz w:val="28"/>
          <w:szCs w:val="28"/>
          <w:lang w:val="kk-KZ" w:eastAsia="en-US"/>
        </w:rPr>
      </w:pP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қайда:</w:t>
      </w:r>
    </w:p>
    <w:p w:rsidR="0020662E" w:rsidRPr="0020662E" w:rsidRDefault="0092609D" w:rsidP="0020662E">
      <w:pPr>
        <w:ind w:firstLine="709"/>
        <w:jc w:val="both"/>
        <w:rPr>
          <w:rFonts w:eastAsia="Arial"/>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RAB</m:t>
            </m:r>
          </m:e>
          <m:sub>
            <m:r>
              <w:rPr>
                <w:rFonts w:ascii="Cambria Math" w:eastAsia="Arial" w:hAnsi="Cambria Math"/>
                <w:sz w:val="28"/>
                <w:szCs w:val="28"/>
                <w:lang w:val="kk-KZ" w:eastAsia="en-US"/>
              </w:rPr>
              <m:t>t</m:t>
            </m:r>
          </m:sub>
        </m:sSub>
      </m:oMath>
      <w:r w:rsidR="0020662E" w:rsidRPr="0020662E">
        <w:rPr>
          <w:rFonts w:eastAsia="Arial"/>
          <w:sz w:val="28"/>
          <w:szCs w:val="28"/>
          <w:lang w:val="kk-KZ" w:eastAsia="en-US"/>
        </w:rPr>
        <w:t xml:space="preserve"> – Жабылу күніне арналған РБА, жылы қолданылған t;</w:t>
      </w:r>
    </w:p>
    <w:p w:rsidR="0020662E" w:rsidRPr="0020662E" w:rsidRDefault="0092609D" w:rsidP="0020662E">
      <w:pPr>
        <w:ind w:firstLine="709"/>
        <w:jc w:val="both"/>
        <w:rPr>
          <w:rFonts w:eastAsia="Arial"/>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RAB</m:t>
            </m:r>
          </m:e>
          <m:sub>
            <m:r>
              <w:rPr>
                <w:rFonts w:ascii="Cambria Math" w:eastAsia="Arial" w:hAnsi="Cambria Math"/>
                <w:sz w:val="28"/>
                <w:szCs w:val="28"/>
                <w:lang w:val="kk-KZ" w:eastAsia="en-US"/>
              </w:rPr>
              <m:t>t-1</m:t>
            </m:r>
          </m:sub>
        </m:sSub>
      </m:oMath>
      <w:r w:rsidR="0020662E" w:rsidRPr="0020662E">
        <w:rPr>
          <w:rFonts w:eastAsia="Arial"/>
          <w:sz w:val="28"/>
          <w:szCs w:val="28"/>
          <w:lang w:val="kk-KZ" w:eastAsia="en-US"/>
        </w:rPr>
        <w:t xml:space="preserve"> бұл бастапқы RBA жылы t, бұл жылдың жабылу күніне RBA-ға тең t-1;</w:t>
      </w:r>
    </w:p>
    <w:p w:rsidR="0020662E" w:rsidRPr="0020662E" w:rsidRDefault="0092609D" w:rsidP="0020662E">
      <w:pPr>
        <w:ind w:firstLine="709"/>
        <w:jc w:val="both"/>
        <w:rPr>
          <w:rFonts w:eastAsia="SimSun"/>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DEP</m:t>
            </m:r>
          </m:e>
          <m:sub>
            <m:r>
              <w:rPr>
                <w:rFonts w:ascii="Cambria Math" w:eastAsia="Arial" w:hAnsi="Cambria Math"/>
                <w:sz w:val="28"/>
                <w:szCs w:val="28"/>
                <w:lang w:val="kk-KZ" w:eastAsia="en-US"/>
              </w:rPr>
              <m:t>t</m:t>
            </m:r>
          </m:sub>
        </m:sSub>
      </m:oMath>
      <w:r w:rsidR="0020662E" w:rsidRPr="0020662E">
        <w:rPr>
          <w:rFonts w:eastAsia="Arial"/>
          <w:sz w:val="28"/>
          <w:szCs w:val="28"/>
          <w:lang w:val="kk-KZ" w:eastAsia="en-US"/>
        </w:rPr>
        <w:t xml:space="preserve"> - субъект өзінің реттелетін активтерінен алатын амортизациялық аударымдар;</w:t>
      </w:r>
    </w:p>
    <w:p w:rsidR="0020662E" w:rsidRPr="0020662E" w:rsidRDefault="0092609D" w:rsidP="0020662E">
      <w:pPr>
        <w:ind w:firstLine="709"/>
        <w:jc w:val="both"/>
        <w:rPr>
          <w:rFonts w:eastAsia="Arial"/>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DIS</m:t>
            </m:r>
          </m:e>
          <m:sub>
            <m:r>
              <w:rPr>
                <w:rFonts w:ascii="Cambria Math" w:eastAsia="Arial" w:hAnsi="Cambria Math"/>
                <w:sz w:val="28"/>
                <w:szCs w:val="28"/>
                <w:lang w:val="kk-KZ" w:eastAsia="en-US"/>
              </w:rPr>
              <m:t>t</m:t>
            </m:r>
          </m:sub>
        </m:sSub>
      </m:oMath>
      <w:r w:rsidR="0020662E" w:rsidRPr="0020662E">
        <w:rPr>
          <w:rFonts w:eastAsia="Arial"/>
          <w:sz w:val="28"/>
          <w:szCs w:val="28"/>
          <w:lang w:val="kk-KZ" w:eastAsia="en-US"/>
        </w:rPr>
        <w:t xml:space="preserve"> – уәкілетті орган активтерді сату немесе басқа тараптарға беру нәтижесінде туындайтын түсімдердің болжамды шамасына байланысты ақпарат негізінде айқындаған t жылындағы активтердің шығуының болжамды құны. </w:t>
      </w:r>
    </w:p>
    <w:p w:rsidR="0020662E" w:rsidRPr="0020662E" w:rsidRDefault="0092609D" w:rsidP="0020662E">
      <w:pPr>
        <w:ind w:firstLine="709"/>
        <w:jc w:val="both"/>
        <w:rPr>
          <w:rFonts w:eastAsia="SimSun"/>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CPA</m:t>
            </m:r>
          </m:e>
          <m:sub>
            <m:r>
              <w:rPr>
                <w:rFonts w:ascii="Cambria Math" w:eastAsia="Arial" w:hAnsi="Cambria Math"/>
                <w:sz w:val="28"/>
                <w:szCs w:val="28"/>
                <w:lang w:val="kk-KZ" w:eastAsia="en-US"/>
              </w:rPr>
              <m:t>t</m:t>
            </m:r>
          </m:sub>
        </m:sSub>
      </m:oMath>
      <w:r w:rsidR="0020662E" w:rsidRPr="0020662E">
        <w:rPr>
          <w:rFonts w:eastAsia="Arial"/>
          <w:sz w:val="28"/>
          <w:szCs w:val="28"/>
          <w:lang w:val="kk-KZ" w:eastAsia="en-US"/>
        </w:rPr>
        <w:t xml:space="preserve"> – бекітілген инвестициялық бағдарламаға сәйкес кестелерге және болжамды күрделі шығындарға сәйкес жылына пайдалануға берілген активтердің болжамды құны.</w:t>
      </w:r>
    </w:p>
    <w:p w:rsidR="0020662E" w:rsidRPr="0020662E" w:rsidRDefault="0020662E" w:rsidP="0020662E">
      <w:pPr>
        <w:tabs>
          <w:tab w:val="left" w:pos="993"/>
          <w:tab w:val="left" w:pos="1418"/>
          <w:tab w:val="left" w:pos="1560"/>
        </w:tabs>
        <w:ind w:left="709"/>
        <w:jc w:val="both"/>
        <w:rPr>
          <w:rFonts w:eastAsia="Arial"/>
          <w:sz w:val="28"/>
          <w:szCs w:val="28"/>
          <w:lang w:val="kk-KZ" w:eastAsia="en-US"/>
        </w:rPr>
      </w:pPr>
      <w:r w:rsidRPr="0020662E">
        <w:rPr>
          <w:rFonts w:eastAsia="Arial"/>
          <w:sz w:val="28"/>
          <w:szCs w:val="28"/>
          <w:lang w:val="kk-KZ" w:eastAsia="en-US"/>
        </w:rPr>
        <w:t>762.</w:t>
      </w:r>
      <w:r w:rsidRPr="0020662E">
        <w:rPr>
          <w:rFonts w:eastAsia="Arial"/>
          <w:sz w:val="28"/>
          <w:szCs w:val="28"/>
          <w:lang w:val="kk-KZ" w:eastAsia="en-US"/>
        </w:rPr>
        <w:tab/>
        <w:t>Активтер пайдалануға берілген күнге дейін аяқталмаған болып</w:t>
      </w:r>
    </w:p>
    <w:p w:rsidR="0020662E" w:rsidRPr="0020662E" w:rsidRDefault="0020662E" w:rsidP="0020662E">
      <w:pPr>
        <w:tabs>
          <w:tab w:val="left" w:pos="993"/>
          <w:tab w:val="left" w:pos="1418"/>
          <w:tab w:val="left" w:pos="1560"/>
        </w:tabs>
        <w:jc w:val="both"/>
        <w:rPr>
          <w:rFonts w:eastAsia="Arial"/>
          <w:sz w:val="28"/>
          <w:szCs w:val="28"/>
          <w:lang w:val="kk-KZ" w:eastAsia="en-US"/>
        </w:rPr>
      </w:pPr>
      <w:r w:rsidRPr="0020662E">
        <w:rPr>
          <w:rFonts w:eastAsia="Arial"/>
          <w:sz w:val="28"/>
          <w:szCs w:val="28"/>
          <w:lang w:val="kk-KZ" w:eastAsia="en-US"/>
        </w:rPr>
        <w:t xml:space="preserve">саналады. Бұл активтерге амортизациялық аударымдар немесе рұқсат етілген пайда есептелмейді, бірақ пайыздық шығыстар капиталдың орташа өлшенген құнын есептеуде қолданылатын қарыз бойынша пайыздық </w:t>
      </w:r>
      <w:proofErr w:type="spellStart"/>
      <w:r w:rsidRPr="0020662E">
        <w:rPr>
          <w:rFonts w:eastAsia="Arial"/>
          <w:sz w:val="28"/>
          <w:szCs w:val="28"/>
          <w:lang w:val="kk-KZ" w:eastAsia="en-US"/>
        </w:rPr>
        <w:t>мөлшерлемені</w:t>
      </w:r>
      <w:proofErr w:type="spellEnd"/>
      <w:r w:rsidRPr="0020662E">
        <w:rPr>
          <w:rFonts w:eastAsia="Arial"/>
          <w:sz w:val="28"/>
          <w:szCs w:val="28"/>
          <w:lang w:val="kk-KZ" w:eastAsia="en-US"/>
        </w:rPr>
        <w:t xml:space="preserve"> пайдалана отырып </w:t>
      </w:r>
      <w:proofErr w:type="spellStart"/>
      <w:r w:rsidRPr="0020662E">
        <w:rPr>
          <w:rFonts w:eastAsia="Arial"/>
          <w:sz w:val="28"/>
          <w:szCs w:val="28"/>
          <w:lang w:val="kk-KZ" w:eastAsia="en-US"/>
        </w:rPr>
        <w:t>капиталдандырыл</w:t>
      </w:r>
      <w:r w:rsidR="00FD50FB">
        <w:rPr>
          <w:rFonts w:eastAsia="Arial"/>
          <w:sz w:val="28"/>
          <w:szCs w:val="28"/>
          <w:lang w:val="kk-KZ" w:eastAsia="en-US"/>
        </w:rPr>
        <w:t>ады</w:t>
      </w:r>
      <w:proofErr w:type="spellEnd"/>
      <w:r w:rsidRPr="0020662E">
        <w:rPr>
          <w:rFonts w:eastAsia="Arial"/>
          <w:sz w:val="28"/>
          <w:szCs w:val="28"/>
          <w:lang w:val="kk-KZ" w:eastAsia="en-US"/>
        </w:rPr>
        <w:t>.</w:t>
      </w:r>
    </w:p>
    <w:p w:rsidR="0020662E" w:rsidRPr="0020662E" w:rsidRDefault="0020662E" w:rsidP="00FD50FB">
      <w:pPr>
        <w:tabs>
          <w:tab w:val="left" w:pos="993"/>
          <w:tab w:val="left" w:pos="1418"/>
          <w:tab w:val="left" w:pos="1560"/>
        </w:tabs>
        <w:ind w:firstLine="709"/>
        <w:jc w:val="both"/>
        <w:rPr>
          <w:rFonts w:eastAsia="Arial"/>
          <w:sz w:val="28"/>
          <w:szCs w:val="28"/>
          <w:lang w:val="kk-KZ" w:eastAsia="en-US"/>
        </w:rPr>
      </w:pPr>
      <w:r w:rsidRPr="0020662E">
        <w:rPr>
          <w:rFonts w:eastAsia="Arial"/>
          <w:sz w:val="28"/>
          <w:szCs w:val="28"/>
          <w:lang w:val="kk-KZ" w:eastAsia="en-US"/>
        </w:rPr>
        <w:t>763.</w:t>
      </w:r>
      <w:r w:rsidRPr="0020662E">
        <w:rPr>
          <w:rFonts w:eastAsia="Arial"/>
          <w:sz w:val="28"/>
          <w:szCs w:val="28"/>
          <w:lang w:val="kk-KZ" w:eastAsia="en-US"/>
        </w:rPr>
        <w:tab/>
      </w:r>
      <w:r w:rsidR="00FD50FB" w:rsidRPr="0020662E">
        <w:rPr>
          <w:rFonts w:eastAsia="Arial"/>
          <w:sz w:val="28"/>
          <w:szCs w:val="28"/>
          <w:lang w:val="kk-KZ" w:eastAsia="en-US"/>
        </w:rPr>
        <w:t>А</w:t>
      </w:r>
      <w:r w:rsidRPr="0020662E">
        <w:rPr>
          <w:rFonts w:eastAsia="Arial"/>
          <w:sz w:val="28"/>
          <w:szCs w:val="28"/>
          <w:lang w:val="kk-KZ" w:eastAsia="en-US"/>
        </w:rPr>
        <w:t>РБ есептеу мақсаттары үшін активтерді қайта бағалауға жол</w:t>
      </w:r>
      <w:r w:rsidR="00FD50FB">
        <w:rPr>
          <w:rFonts w:eastAsia="Arial"/>
          <w:sz w:val="28"/>
          <w:szCs w:val="28"/>
          <w:lang w:val="kk-KZ" w:eastAsia="en-US"/>
        </w:rPr>
        <w:t xml:space="preserve"> </w:t>
      </w:r>
      <w:r w:rsidRPr="0020662E">
        <w:rPr>
          <w:rFonts w:eastAsia="Arial"/>
          <w:sz w:val="28"/>
          <w:szCs w:val="28"/>
          <w:lang w:val="kk-KZ" w:eastAsia="en-US"/>
        </w:rPr>
        <w:t>берілмейді. Амортизациялық аударымдарды есептеу үшін пайдаланылатын активтердің қызмет ету мерзімі осы активтердің техникалық қызмет ету мерзімін, соның ішінде қайта құруға немесе жаңартуға байланысты қызмет ету мерзімін ұзартуды көрсетуі керек. Пайдаланылатын активтерді уәкілетті органның ведомствосы келіседі.</w:t>
      </w:r>
    </w:p>
    <w:p w:rsidR="0020662E" w:rsidRPr="0020662E" w:rsidRDefault="0020662E" w:rsidP="00FD50FB">
      <w:pPr>
        <w:tabs>
          <w:tab w:val="left" w:pos="993"/>
          <w:tab w:val="left" w:pos="1418"/>
          <w:tab w:val="left" w:pos="1560"/>
        </w:tabs>
        <w:ind w:firstLine="709"/>
        <w:jc w:val="both"/>
        <w:rPr>
          <w:rFonts w:eastAsia="Arial"/>
          <w:sz w:val="28"/>
          <w:szCs w:val="28"/>
          <w:lang w:val="kk-KZ" w:eastAsia="en-US"/>
        </w:rPr>
      </w:pPr>
      <w:r w:rsidRPr="0020662E">
        <w:rPr>
          <w:rFonts w:eastAsia="Arial"/>
          <w:sz w:val="28"/>
          <w:szCs w:val="28"/>
          <w:lang w:val="kk-KZ" w:eastAsia="en-US"/>
        </w:rPr>
        <w:t>764.</w:t>
      </w:r>
      <w:r w:rsidRPr="0020662E">
        <w:rPr>
          <w:rFonts w:eastAsia="Arial"/>
          <w:sz w:val="28"/>
          <w:szCs w:val="28"/>
          <w:lang w:val="kk-KZ" w:eastAsia="en-US"/>
        </w:rPr>
        <w:tab/>
        <w:t>Реттеуші кезеңнің әр жылының аяқталуына екі ай қалғанда</w:t>
      </w:r>
      <w:r w:rsidR="00FD50FB">
        <w:rPr>
          <w:rFonts w:eastAsia="Arial"/>
          <w:sz w:val="28"/>
          <w:szCs w:val="28"/>
          <w:lang w:val="kk-KZ" w:eastAsia="en-US"/>
        </w:rPr>
        <w:t xml:space="preserve"> </w:t>
      </w:r>
      <w:r w:rsidRPr="0020662E">
        <w:rPr>
          <w:rFonts w:eastAsia="Arial"/>
          <w:sz w:val="28"/>
          <w:szCs w:val="28"/>
          <w:lang w:val="kk-KZ" w:eastAsia="en-US"/>
        </w:rPr>
        <w:t xml:space="preserve">ұсынылатын жылдық түзету шеңберінде </w:t>
      </w:r>
      <w:proofErr w:type="spellStart"/>
      <w:r w:rsidR="00FD50FB" w:rsidRPr="0020662E">
        <w:rPr>
          <w:rFonts w:eastAsia="Arial"/>
          <w:sz w:val="28"/>
          <w:szCs w:val="28"/>
          <w:lang w:val="kk-KZ" w:eastAsia="en-US"/>
        </w:rPr>
        <w:t>А</w:t>
      </w:r>
      <w:r w:rsidRPr="0020662E">
        <w:rPr>
          <w:rFonts w:eastAsia="Arial"/>
          <w:sz w:val="28"/>
          <w:szCs w:val="28"/>
          <w:lang w:val="kk-KZ" w:eastAsia="en-US"/>
        </w:rPr>
        <w:t>РБ-ны</w:t>
      </w:r>
      <w:proofErr w:type="spellEnd"/>
      <w:r w:rsidRPr="0020662E">
        <w:rPr>
          <w:rFonts w:eastAsia="Arial"/>
          <w:sz w:val="28"/>
          <w:szCs w:val="28"/>
          <w:lang w:val="kk-KZ" w:eastAsia="en-US"/>
        </w:rPr>
        <w:t xml:space="preserve"> осы жылға жабуға және </w:t>
      </w:r>
      <w:proofErr w:type="spellStart"/>
      <w:r w:rsidR="00FD50FB" w:rsidRPr="0020662E">
        <w:rPr>
          <w:rFonts w:eastAsia="Arial"/>
          <w:sz w:val="28"/>
          <w:szCs w:val="28"/>
          <w:lang w:val="kk-KZ" w:eastAsia="en-US"/>
        </w:rPr>
        <w:t>А</w:t>
      </w:r>
      <w:r w:rsidRPr="0020662E">
        <w:rPr>
          <w:rFonts w:eastAsia="Arial"/>
          <w:sz w:val="28"/>
          <w:szCs w:val="28"/>
          <w:lang w:val="kk-KZ" w:eastAsia="en-US"/>
        </w:rPr>
        <w:t>РБ-ны</w:t>
      </w:r>
      <w:proofErr w:type="spellEnd"/>
      <w:r w:rsidRPr="0020662E">
        <w:rPr>
          <w:rFonts w:eastAsia="Arial"/>
          <w:sz w:val="28"/>
          <w:szCs w:val="28"/>
          <w:lang w:val="kk-KZ" w:eastAsia="en-US"/>
        </w:rPr>
        <w:t xml:space="preserve"> келесі жылға ашуға қайта есептеу жүргізіледі.</w:t>
      </w:r>
    </w:p>
    <w:p w:rsidR="0020662E" w:rsidRPr="0020662E" w:rsidRDefault="0020662E" w:rsidP="00FD50FB">
      <w:pPr>
        <w:tabs>
          <w:tab w:val="left" w:pos="993"/>
          <w:tab w:val="left" w:pos="1418"/>
          <w:tab w:val="left" w:pos="1560"/>
        </w:tabs>
        <w:ind w:firstLine="709"/>
        <w:jc w:val="both"/>
        <w:rPr>
          <w:rFonts w:eastAsia="Arial"/>
          <w:sz w:val="28"/>
          <w:szCs w:val="28"/>
          <w:lang w:val="kk-KZ" w:eastAsia="en-US"/>
        </w:rPr>
      </w:pPr>
      <w:r w:rsidRPr="0020662E">
        <w:rPr>
          <w:rFonts w:eastAsia="Arial"/>
          <w:sz w:val="28"/>
          <w:szCs w:val="28"/>
          <w:lang w:val="kk-KZ" w:eastAsia="en-US"/>
        </w:rPr>
        <w:t>765.</w:t>
      </w:r>
      <w:r w:rsidRPr="0020662E">
        <w:rPr>
          <w:rFonts w:eastAsia="Arial"/>
          <w:sz w:val="28"/>
          <w:szCs w:val="28"/>
          <w:lang w:val="kk-KZ" w:eastAsia="en-US"/>
        </w:rPr>
        <w:tab/>
        <w:t xml:space="preserve"> </w:t>
      </w:r>
      <w:proofErr w:type="spellStart"/>
      <w:r w:rsidR="00FD50FB" w:rsidRPr="0020662E">
        <w:rPr>
          <w:rFonts w:eastAsia="Arial"/>
          <w:sz w:val="28"/>
          <w:szCs w:val="28"/>
          <w:lang w:val="kk-KZ" w:eastAsia="en-US"/>
        </w:rPr>
        <w:t>А</w:t>
      </w:r>
      <w:r w:rsidRPr="0020662E">
        <w:rPr>
          <w:rFonts w:eastAsia="Arial"/>
          <w:sz w:val="28"/>
          <w:szCs w:val="28"/>
          <w:lang w:val="kk-KZ" w:eastAsia="en-US"/>
        </w:rPr>
        <w:t>РБ-ны</w:t>
      </w:r>
      <w:proofErr w:type="spellEnd"/>
      <w:r w:rsidRPr="0020662E">
        <w:rPr>
          <w:rFonts w:eastAsia="Arial"/>
          <w:sz w:val="28"/>
          <w:szCs w:val="28"/>
          <w:lang w:val="kk-KZ" w:eastAsia="en-US"/>
        </w:rPr>
        <w:t xml:space="preserve"> жеке жылға ашуға есептегенде, жыл бойына болжамды</w:t>
      </w:r>
      <w:r w:rsidR="00FD50FB">
        <w:rPr>
          <w:rFonts w:eastAsia="Arial"/>
          <w:sz w:val="28"/>
          <w:szCs w:val="28"/>
          <w:lang w:val="kk-KZ" w:eastAsia="en-US"/>
        </w:rPr>
        <w:t xml:space="preserve"> </w:t>
      </w:r>
      <w:r w:rsidRPr="0020662E">
        <w:rPr>
          <w:rFonts w:eastAsia="Arial"/>
          <w:sz w:val="28"/>
          <w:szCs w:val="28"/>
          <w:lang w:val="kk-KZ" w:eastAsia="en-US"/>
        </w:rPr>
        <w:t>күрделі шығындардың сомасы қосылады. Осы мақсатта күрделі шығындар, ең болмағанда, инвестициялық бағдарламаның орындалуы туралы есепте субъект көрсеткен болжамды нақты күрделі шығындардан және бекітілген инвестициялық бағдарламада көрсетілген күрделі шығындардан есептеледі.</w:t>
      </w:r>
    </w:p>
    <w:p w:rsidR="0020662E" w:rsidRPr="0020662E" w:rsidRDefault="0020662E" w:rsidP="0020662E">
      <w:pPr>
        <w:tabs>
          <w:tab w:val="left" w:pos="993"/>
          <w:tab w:val="left" w:pos="1418"/>
          <w:tab w:val="left" w:pos="1560"/>
        </w:tabs>
        <w:jc w:val="both"/>
        <w:rPr>
          <w:rFonts w:eastAsia="Arial"/>
          <w:sz w:val="28"/>
          <w:szCs w:val="28"/>
          <w:lang w:val="kk-KZ" w:eastAsia="en-US"/>
        </w:rPr>
      </w:pPr>
      <w:r w:rsidRPr="0020662E">
        <w:rPr>
          <w:rFonts w:eastAsia="Arial"/>
          <w:sz w:val="28"/>
          <w:szCs w:val="28"/>
          <w:lang w:val="kk-KZ" w:eastAsia="en-US"/>
        </w:rPr>
        <w:t xml:space="preserve">          766.</w:t>
      </w:r>
      <w:r w:rsidRPr="0020662E">
        <w:rPr>
          <w:rFonts w:eastAsia="Arial"/>
          <w:sz w:val="28"/>
          <w:szCs w:val="28"/>
          <w:lang w:val="kk-KZ" w:eastAsia="en-US"/>
        </w:rPr>
        <w:tab/>
        <w:t xml:space="preserve"> Қажет болған жағдайда Субъект осы Қағидалардың 765-тармағында көзделмеген қайта есептеу үшін неғұрлым жоғары күрделі шығындарды бекіту үшін уәкілетті органның ведомствосына жүгінеді, егер:</w:t>
      </w:r>
    </w:p>
    <w:p w:rsidR="0020662E" w:rsidRPr="0020662E" w:rsidRDefault="0020662E" w:rsidP="0020662E">
      <w:pPr>
        <w:tabs>
          <w:tab w:val="left" w:pos="993"/>
          <w:tab w:val="left" w:pos="1418"/>
          <w:tab w:val="left" w:pos="1560"/>
        </w:tabs>
        <w:ind w:left="709"/>
        <w:jc w:val="both"/>
        <w:rPr>
          <w:rFonts w:eastAsia="Arial"/>
          <w:sz w:val="28"/>
          <w:szCs w:val="28"/>
          <w:lang w:val="kk-KZ" w:eastAsia="en-US"/>
        </w:rPr>
      </w:pPr>
      <w:r w:rsidRPr="0020662E">
        <w:rPr>
          <w:rFonts w:eastAsia="Arial"/>
          <w:sz w:val="28"/>
          <w:szCs w:val="28"/>
          <w:lang w:val="kk-KZ" w:eastAsia="en-US"/>
        </w:rPr>
        <w:t xml:space="preserve">1) жылына нақты күрделі шығындар </w:t>
      </w:r>
      <w:proofErr w:type="spellStart"/>
      <w:r w:rsidRPr="0020662E">
        <w:rPr>
          <w:rFonts w:eastAsia="Arial"/>
          <w:sz w:val="28"/>
          <w:szCs w:val="28"/>
          <w:lang w:val="kk-KZ" w:eastAsia="en-US"/>
        </w:rPr>
        <w:t>субъектіге</w:t>
      </w:r>
      <w:proofErr w:type="spellEnd"/>
      <w:r w:rsidRPr="0020662E">
        <w:rPr>
          <w:rFonts w:eastAsia="Arial"/>
          <w:sz w:val="28"/>
          <w:szCs w:val="28"/>
          <w:lang w:val="kk-KZ" w:eastAsia="en-US"/>
        </w:rPr>
        <w:t xml:space="preserve"> тәуелді емес факторларға</w:t>
      </w:r>
    </w:p>
    <w:p w:rsidR="0020662E" w:rsidRPr="0020662E" w:rsidRDefault="0020662E" w:rsidP="0020662E">
      <w:pPr>
        <w:tabs>
          <w:tab w:val="left" w:pos="993"/>
          <w:tab w:val="left" w:pos="1418"/>
          <w:tab w:val="left" w:pos="1560"/>
        </w:tabs>
        <w:jc w:val="both"/>
        <w:rPr>
          <w:rFonts w:eastAsia="Arial"/>
          <w:sz w:val="28"/>
          <w:szCs w:val="28"/>
          <w:lang w:val="kk-KZ" w:eastAsia="en-US"/>
        </w:rPr>
      </w:pPr>
      <w:r w:rsidRPr="0020662E">
        <w:rPr>
          <w:rFonts w:eastAsia="Arial"/>
          <w:sz w:val="28"/>
          <w:szCs w:val="28"/>
          <w:lang w:val="kk-KZ" w:eastAsia="en-US"/>
        </w:rPr>
        <w:t>байланысты, мысалы, материалдарға, жабдықтар мен қызметтерге жұмсалатын шығындардың жалпы өсуі сияқты бекітілген инвестициялық бағдарламада көрсетілгендерден асып түссе; және / немесе</w:t>
      </w:r>
    </w:p>
    <w:p w:rsidR="0020662E" w:rsidRPr="0020662E" w:rsidRDefault="0020662E" w:rsidP="0020662E">
      <w:pPr>
        <w:tabs>
          <w:tab w:val="left" w:pos="993"/>
          <w:tab w:val="left" w:pos="1418"/>
          <w:tab w:val="left" w:pos="1560"/>
        </w:tabs>
        <w:ind w:left="709"/>
        <w:jc w:val="both"/>
        <w:rPr>
          <w:rFonts w:eastAsia="Arial"/>
          <w:sz w:val="28"/>
          <w:szCs w:val="28"/>
          <w:lang w:val="kk-KZ" w:eastAsia="en-US"/>
        </w:rPr>
      </w:pPr>
      <w:r w:rsidRPr="0020662E">
        <w:rPr>
          <w:rFonts w:eastAsia="Arial"/>
          <w:sz w:val="28"/>
          <w:szCs w:val="28"/>
          <w:lang w:val="kk-KZ" w:eastAsia="en-US"/>
        </w:rPr>
        <w:t>2) Нақты күрделі шығындар өткен жылдардағы жобаны іске асырудағы</w:t>
      </w:r>
    </w:p>
    <w:p w:rsidR="0020662E" w:rsidRPr="0020662E" w:rsidRDefault="0020662E" w:rsidP="0020662E">
      <w:pPr>
        <w:tabs>
          <w:tab w:val="left" w:pos="993"/>
          <w:tab w:val="left" w:pos="1418"/>
          <w:tab w:val="left" w:pos="1560"/>
        </w:tabs>
        <w:jc w:val="both"/>
        <w:rPr>
          <w:rFonts w:eastAsia="Arial"/>
          <w:sz w:val="28"/>
          <w:szCs w:val="28"/>
          <w:lang w:val="kk-KZ" w:eastAsia="en-US"/>
        </w:rPr>
      </w:pPr>
      <w:r w:rsidRPr="0020662E">
        <w:rPr>
          <w:rFonts w:eastAsia="Arial"/>
          <w:sz w:val="28"/>
          <w:szCs w:val="28"/>
          <w:lang w:val="kk-KZ" w:eastAsia="en-US"/>
        </w:rPr>
        <w:t xml:space="preserve">кідірістерге байланысты бекітілген инвестициялық бағдарламада көрсетілгендерден бір жылда асып түседі, бұл тиісті күрделі шығындарды жүзеге асырудағы кідірістерге алып келді. </w:t>
      </w:r>
    </w:p>
    <w:p w:rsidR="0020662E" w:rsidRPr="0020662E" w:rsidRDefault="0020662E" w:rsidP="0020662E">
      <w:pPr>
        <w:tabs>
          <w:tab w:val="left" w:pos="993"/>
          <w:tab w:val="left" w:pos="1418"/>
          <w:tab w:val="left" w:pos="1560"/>
        </w:tabs>
        <w:ind w:left="709"/>
        <w:jc w:val="both"/>
        <w:rPr>
          <w:rFonts w:eastAsia="Arial"/>
          <w:sz w:val="28"/>
          <w:szCs w:val="28"/>
          <w:lang w:val="kk-KZ" w:eastAsia="en-US"/>
        </w:rPr>
      </w:pPr>
      <w:r w:rsidRPr="0020662E">
        <w:rPr>
          <w:rFonts w:eastAsia="Arial"/>
          <w:sz w:val="28"/>
          <w:szCs w:val="28"/>
          <w:lang w:val="kk-KZ" w:eastAsia="en-US"/>
        </w:rPr>
        <w:t>767.</w:t>
      </w:r>
      <w:r w:rsidRPr="0020662E">
        <w:rPr>
          <w:rFonts w:eastAsia="Arial"/>
          <w:sz w:val="28"/>
          <w:szCs w:val="28"/>
          <w:lang w:val="kk-KZ" w:eastAsia="en-US"/>
        </w:rPr>
        <w:tab/>
        <w:t xml:space="preserve"> Бір жылдағы амортизацияға түзету қайта есептелген РБА көмегімен</w:t>
      </w:r>
    </w:p>
    <w:p w:rsidR="0020662E" w:rsidRPr="0020662E" w:rsidRDefault="0020662E" w:rsidP="0020662E">
      <w:pPr>
        <w:tabs>
          <w:tab w:val="left" w:pos="993"/>
          <w:tab w:val="left" w:pos="1418"/>
          <w:tab w:val="left" w:pos="1560"/>
        </w:tabs>
        <w:jc w:val="both"/>
        <w:rPr>
          <w:rFonts w:eastAsia="Arial"/>
          <w:sz w:val="28"/>
          <w:szCs w:val="28"/>
          <w:lang w:val="kk-KZ" w:eastAsia="en-US"/>
        </w:rPr>
      </w:pPr>
      <w:r w:rsidRPr="0020662E">
        <w:rPr>
          <w:rFonts w:eastAsia="Arial"/>
          <w:sz w:val="28"/>
          <w:szCs w:val="28"/>
          <w:lang w:val="kk-KZ" w:eastAsia="en-US"/>
        </w:rPr>
        <w:t>қайта есептеледі. Амортизациялық түзетулердің бастапқы бекітілген және қайта есептелген шамасы арасындағы айырмашылық жылдық түзетуге енгізіледі.</w:t>
      </w:r>
    </w:p>
    <w:p w:rsidR="0020662E" w:rsidRPr="0020662E" w:rsidRDefault="0020662E" w:rsidP="0020662E">
      <w:pPr>
        <w:tabs>
          <w:tab w:val="left" w:pos="993"/>
          <w:tab w:val="left" w:pos="1418"/>
          <w:tab w:val="left" w:pos="1560"/>
        </w:tabs>
        <w:ind w:left="709"/>
        <w:jc w:val="both"/>
        <w:rPr>
          <w:rFonts w:eastAsia="Arial"/>
          <w:sz w:val="28"/>
          <w:szCs w:val="28"/>
          <w:lang w:val="kk-KZ" w:eastAsia="en-US"/>
        </w:rPr>
      </w:pPr>
      <w:r w:rsidRPr="0020662E">
        <w:rPr>
          <w:rFonts w:eastAsia="Arial"/>
          <w:sz w:val="28"/>
          <w:szCs w:val="28"/>
          <w:lang w:val="kk-KZ" w:eastAsia="en-US"/>
        </w:rPr>
        <w:t>768.</w:t>
      </w:r>
      <w:r w:rsidRPr="0020662E">
        <w:rPr>
          <w:rFonts w:eastAsia="Arial"/>
          <w:sz w:val="28"/>
          <w:szCs w:val="28"/>
          <w:lang w:val="kk-KZ" w:eastAsia="en-US"/>
        </w:rPr>
        <w:tab/>
        <w:t>Есепті жылдан кейінгі жылы қорытынды РБА есепті жылдағы</w:t>
      </w:r>
    </w:p>
    <w:p w:rsidR="0020662E" w:rsidRPr="0020662E" w:rsidRDefault="0020662E" w:rsidP="0020662E">
      <w:pPr>
        <w:tabs>
          <w:tab w:val="left" w:pos="993"/>
          <w:tab w:val="left" w:pos="1418"/>
          <w:tab w:val="left" w:pos="1560"/>
        </w:tabs>
        <w:jc w:val="both"/>
        <w:rPr>
          <w:rFonts w:eastAsia="Arial"/>
          <w:sz w:val="28"/>
          <w:szCs w:val="28"/>
          <w:lang w:val="kk-KZ" w:eastAsia="en-US"/>
        </w:rPr>
      </w:pPr>
      <w:r w:rsidRPr="0020662E">
        <w:rPr>
          <w:rFonts w:eastAsia="Arial"/>
          <w:sz w:val="28"/>
          <w:szCs w:val="28"/>
          <w:lang w:val="kk-KZ" w:eastAsia="en-US"/>
        </w:rPr>
        <w:t xml:space="preserve">тексерілген нақты күрделі шығындарды пайдалана отырып, қосымша қайта есептелетін болады. Мысалы, реттеуші кезеңнің екінші жылында екінші жылдағы қорытынды РБА екінші жылдағы болжамды Күрделі шығыстарды пайдалана отырып қайта есептеледі және сәйкесінше амортизациялық аударымдар қайта есептеледі. Реттеуші кезеңнің үшінші жылында екінші жылға арналған қорытынды РБА екінші жылдағы тексерілген нақты Күрделі шығыстарды пайдалана отырып қайта есептеледі. </w:t>
      </w:r>
    </w:p>
    <w:p w:rsidR="0020662E" w:rsidRDefault="0020662E" w:rsidP="0020662E">
      <w:pPr>
        <w:tabs>
          <w:tab w:val="left" w:pos="993"/>
          <w:tab w:val="left" w:pos="1418"/>
          <w:tab w:val="left" w:pos="1560"/>
        </w:tabs>
        <w:jc w:val="both"/>
        <w:rPr>
          <w:rFonts w:eastAsia="Arial"/>
          <w:b/>
          <w:sz w:val="28"/>
          <w:szCs w:val="28"/>
          <w:lang w:val="kk-KZ" w:eastAsia="en-US"/>
        </w:rPr>
      </w:pPr>
    </w:p>
    <w:p w:rsidR="00FD50FB" w:rsidRPr="0020662E" w:rsidRDefault="00FD50FB" w:rsidP="0020662E">
      <w:pPr>
        <w:tabs>
          <w:tab w:val="left" w:pos="993"/>
          <w:tab w:val="left" w:pos="1418"/>
          <w:tab w:val="left" w:pos="1560"/>
        </w:tabs>
        <w:jc w:val="both"/>
        <w:rPr>
          <w:rFonts w:eastAsia="Arial"/>
          <w:b/>
          <w:sz w:val="28"/>
          <w:szCs w:val="28"/>
          <w:lang w:val="kk-KZ" w:eastAsia="en-US"/>
        </w:rPr>
      </w:pPr>
    </w:p>
    <w:p w:rsidR="0020662E" w:rsidRPr="0020662E" w:rsidRDefault="0020662E" w:rsidP="00FD50FB">
      <w:pPr>
        <w:pStyle w:val="af2"/>
        <w:numPr>
          <w:ilvl w:val="0"/>
          <w:numId w:val="22"/>
        </w:numPr>
        <w:tabs>
          <w:tab w:val="left" w:pos="993"/>
          <w:tab w:val="left" w:pos="1418"/>
          <w:tab w:val="left" w:pos="1560"/>
        </w:tabs>
        <w:spacing w:after="0" w:line="240" w:lineRule="auto"/>
        <w:jc w:val="center"/>
        <w:rPr>
          <w:rFonts w:ascii="Times New Roman" w:eastAsia="Arial" w:hAnsi="Times New Roman"/>
          <w:sz w:val="28"/>
          <w:szCs w:val="28"/>
          <w:lang w:val="kk-KZ"/>
        </w:rPr>
      </w:pPr>
      <w:r w:rsidRPr="0020662E">
        <w:rPr>
          <w:rFonts w:ascii="Times New Roman" w:eastAsia="Arial" w:hAnsi="Times New Roman"/>
          <w:sz w:val="28"/>
          <w:szCs w:val="28"/>
          <w:lang w:val="kk-KZ"/>
        </w:rPr>
        <w:t>бөлім. Капиталдың орташа өлшенген құны (бұдан әрі – СВСК)</w:t>
      </w:r>
    </w:p>
    <w:p w:rsidR="0020662E" w:rsidRPr="0020662E" w:rsidRDefault="0020662E" w:rsidP="0020662E">
      <w:pPr>
        <w:tabs>
          <w:tab w:val="left" w:pos="993"/>
          <w:tab w:val="left" w:pos="1418"/>
          <w:tab w:val="left" w:pos="1560"/>
        </w:tabs>
        <w:jc w:val="both"/>
        <w:rPr>
          <w:rFonts w:eastAsia="Arial"/>
          <w:b/>
          <w:sz w:val="28"/>
          <w:szCs w:val="28"/>
          <w:lang w:val="kk-KZ" w:eastAsia="en-US"/>
        </w:rPr>
      </w:pPr>
    </w:p>
    <w:p w:rsidR="0020662E" w:rsidRPr="0020662E" w:rsidRDefault="0020662E" w:rsidP="00FD50FB">
      <w:pPr>
        <w:tabs>
          <w:tab w:val="left" w:pos="993"/>
          <w:tab w:val="left" w:pos="1418"/>
          <w:tab w:val="left" w:pos="1560"/>
        </w:tabs>
        <w:ind w:firstLine="709"/>
        <w:jc w:val="both"/>
        <w:rPr>
          <w:rFonts w:eastAsia="Arial"/>
          <w:sz w:val="28"/>
          <w:szCs w:val="28"/>
          <w:lang w:val="kk-KZ" w:eastAsia="en-US"/>
        </w:rPr>
      </w:pPr>
      <w:r w:rsidRPr="0020662E">
        <w:rPr>
          <w:rFonts w:eastAsia="Arial"/>
          <w:sz w:val="28"/>
          <w:szCs w:val="28"/>
          <w:lang w:val="kk-KZ" w:eastAsia="en-US"/>
        </w:rPr>
        <w:t>769.</w:t>
      </w:r>
      <w:r w:rsidRPr="0020662E">
        <w:rPr>
          <w:rFonts w:eastAsia="Arial"/>
          <w:sz w:val="28"/>
          <w:szCs w:val="28"/>
          <w:lang w:val="kk-KZ" w:eastAsia="en-US"/>
        </w:rPr>
        <w:tab/>
        <w:t>Капиталдың рұқсат етілген пайдасы реттелетін активтер базасы</w:t>
      </w:r>
      <w:r w:rsidR="00FD50FB">
        <w:rPr>
          <w:rFonts w:eastAsia="Arial"/>
          <w:sz w:val="28"/>
          <w:szCs w:val="28"/>
          <w:lang w:val="kk-KZ" w:eastAsia="en-US"/>
        </w:rPr>
        <w:t xml:space="preserve"> </w:t>
      </w:r>
      <w:r w:rsidRPr="0020662E">
        <w:rPr>
          <w:rFonts w:eastAsia="Arial"/>
          <w:sz w:val="28"/>
          <w:szCs w:val="28"/>
          <w:lang w:val="kk-KZ" w:eastAsia="en-US"/>
        </w:rPr>
        <w:t>(</w:t>
      </w:r>
      <w:r w:rsidR="00FD50FB" w:rsidRPr="0020662E">
        <w:rPr>
          <w:rFonts w:eastAsia="Arial"/>
          <w:sz w:val="28"/>
          <w:szCs w:val="28"/>
          <w:lang w:val="kk-KZ" w:eastAsia="en-US"/>
        </w:rPr>
        <w:t>А</w:t>
      </w:r>
      <w:r w:rsidRPr="0020662E">
        <w:rPr>
          <w:rFonts w:eastAsia="Arial"/>
          <w:sz w:val="28"/>
          <w:szCs w:val="28"/>
          <w:lang w:val="kk-KZ" w:eastAsia="en-US"/>
        </w:rPr>
        <w:t>РБ) құнының және капиталдың орташа өлшенген құнының (ССК) көбейтіндісі негізінде анықталады.</w:t>
      </w:r>
    </w:p>
    <w:p w:rsidR="0020662E" w:rsidRPr="0020662E" w:rsidRDefault="0020662E" w:rsidP="0020662E">
      <w:pPr>
        <w:tabs>
          <w:tab w:val="left" w:pos="993"/>
          <w:tab w:val="left" w:pos="1418"/>
          <w:tab w:val="left" w:pos="1560"/>
        </w:tabs>
        <w:ind w:left="709"/>
        <w:jc w:val="both"/>
        <w:rPr>
          <w:rFonts w:eastAsia="Arial"/>
          <w:sz w:val="28"/>
          <w:szCs w:val="28"/>
          <w:lang w:val="kk-KZ" w:eastAsia="en-US"/>
        </w:rPr>
      </w:pPr>
      <w:r w:rsidRPr="0020662E">
        <w:rPr>
          <w:rFonts w:eastAsia="Arial"/>
          <w:sz w:val="28"/>
          <w:szCs w:val="28"/>
          <w:lang w:val="kk-KZ" w:eastAsia="en-US"/>
        </w:rPr>
        <w:t>770.</w:t>
      </w:r>
      <w:r w:rsidRPr="0020662E">
        <w:rPr>
          <w:rFonts w:eastAsia="Arial"/>
          <w:sz w:val="28"/>
          <w:szCs w:val="28"/>
          <w:lang w:val="kk-KZ" w:eastAsia="en-US"/>
        </w:rPr>
        <w:tab/>
        <w:t>ОӘК әрбір реттеуші кезең үшін уәкілетті органның ведомствосымен</w:t>
      </w:r>
    </w:p>
    <w:p w:rsidR="0020662E" w:rsidRPr="0020662E" w:rsidRDefault="0020662E" w:rsidP="0020662E">
      <w:pPr>
        <w:tabs>
          <w:tab w:val="left" w:pos="993"/>
          <w:tab w:val="left" w:pos="1418"/>
          <w:tab w:val="left" w:pos="1560"/>
        </w:tabs>
        <w:jc w:val="both"/>
        <w:rPr>
          <w:rFonts w:eastAsia="Arial"/>
          <w:sz w:val="28"/>
          <w:szCs w:val="28"/>
          <w:lang w:val="kk-KZ" w:eastAsia="en-US"/>
        </w:rPr>
      </w:pPr>
      <w:r w:rsidRPr="0020662E">
        <w:rPr>
          <w:rFonts w:eastAsia="Arial"/>
          <w:sz w:val="28"/>
          <w:szCs w:val="28"/>
          <w:lang w:val="kk-KZ" w:eastAsia="en-US"/>
        </w:rPr>
        <w:t xml:space="preserve">есептеледі. SVSC субъектіні қаржыландырудың болжамды тиімді құнын білдіреді. </w:t>
      </w:r>
    </w:p>
    <w:p w:rsidR="0020662E" w:rsidRPr="0020662E" w:rsidRDefault="0020662E" w:rsidP="0020662E">
      <w:pPr>
        <w:tabs>
          <w:tab w:val="left" w:pos="993"/>
          <w:tab w:val="left" w:pos="1418"/>
          <w:tab w:val="left" w:pos="1560"/>
        </w:tabs>
        <w:ind w:left="709"/>
        <w:jc w:val="both"/>
        <w:rPr>
          <w:rFonts w:eastAsia="Arial"/>
          <w:sz w:val="28"/>
          <w:szCs w:val="28"/>
          <w:lang w:val="kk-KZ" w:eastAsia="en-US"/>
        </w:rPr>
      </w:pPr>
      <w:r w:rsidRPr="0020662E">
        <w:rPr>
          <w:rFonts w:eastAsia="Arial"/>
          <w:sz w:val="28"/>
          <w:szCs w:val="28"/>
          <w:lang w:val="kk-KZ" w:eastAsia="en-US"/>
        </w:rPr>
        <w:t>771.</w:t>
      </w:r>
      <w:r w:rsidRPr="0020662E">
        <w:rPr>
          <w:rFonts w:eastAsia="Arial"/>
          <w:sz w:val="28"/>
          <w:szCs w:val="28"/>
          <w:lang w:val="kk-KZ" w:eastAsia="en-US"/>
        </w:rPr>
        <w:tab/>
        <w:t>SVSK есептеу әдістемесі барлық субъектілер үшін бірдей, алайда</w:t>
      </w:r>
    </w:p>
    <w:p w:rsidR="0020662E" w:rsidRPr="0020662E" w:rsidRDefault="0020662E" w:rsidP="0020662E">
      <w:pPr>
        <w:tabs>
          <w:tab w:val="left" w:pos="993"/>
          <w:tab w:val="left" w:pos="1418"/>
          <w:tab w:val="left" w:pos="1560"/>
        </w:tabs>
        <w:jc w:val="both"/>
        <w:rPr>
          <w:rFonts w:eastAsia="Arial"/>
          <w:sz w:val="28"/>
          <w:szCs w:val="28"/>
          <w:lang w:val="kk-KZ" w:eastAsia="en-US"/>
        </w:rPr>
      </w:pPr>
      <w:r w:rsidRPr="0020662E">
        <w:rPr>
          <w:rFonts w:eastAsia="Arial"/>
          <w:sz w:val="28"/>
          <w:szCs w:val="28"/>
          <w:lang w:val="kk-KZ" w:eastAsia="en-US"/>
        </w:rPr>
        <w:t xml:space="preserve">SVSK мәні тәуекелдер мен қаржыландырудың қолданыстағы құрылымдарындағы айырмашылықтарды ескере отырып, </w:t>
      </w:r>
      <w:proofErr w:type="spellStart"/>
      <w:r w:rsidRPr="0020662E">
        <w:rPr>
          <w:rFonts w:eastAsia="Arial"/>
          <w:sz w:val="28"/>
          <w:szCs w:val="28"/>
          <w:lang w:val="kk-KZ" w:eastAsia="en-US"/>
        </w:rPr>
        <w:t>субъектіге</w:t>
      </w:r>
      <w:proofErr w:type="spellEnd"/>
      <w:r w:rsidRPr="0020662E">
        <w:rPr>
          <w:rFonts w:eastAsia="Arial"/>
          <w:sz w:val="28"/>
          <w:szCs w:val="28"/>
          <w:lang w:val="kk-KZ" w:eastAsia="en-US"/>
        </w:rPr>
        <w:t xml:space="preserve"> байланысты өзгеруі мүмкін. </w:t>
      </w:r>
    </w:p>
    <w:p w:rsidR="0020662E" w:rsidRPr="0020662E" w:rsidRDefault="0020662E" w:rsidP="0020662E">
      <w:pPr>
        <w:tabs>
          <w:tab w:val="left" w:pos="993"/>
          <w:tab w:val="left" w:pos="1418"/>
          <w:tab w:val="left" w:pos="1560"/>
        </w:tabs>
        <w:ind w:left="709"/>
        <w:jc w:val="both"/>
        <w:rPr>
          <w:rFonts w:eastAsia="Arial"/>
          <w:sz w:val="28"/>
          <w:szCs w:val="28"/>
          <w:lang w:val="kk-KZ" w:eastAsia="en-US"/>
        </w:rPr>
      </w:pPr>
      <w:r w:rsidRPr="0020662E">
        <w:rPr>
          <w:rFonts w:eastAsia="Arial"/>
          <w:sz w:val="28"/>
          <w:szCs w:val="28"/>
          <w:lang w:val="kk-KZ" w:eastAsia="en-US"/>
        </w:rPr>
        <w:t>772.</w:t>
      </w:r>
      <w:r w:rsidRPr="0020662E">
        <w:rPr>
          <w:rFonts w:eastAsia="Arial"/>
          <w:sz w:val="28"/>
          <w:szCs w:val="28"/>
          <w:lang w:val="kk-KZ" w:eastAsia="en-US"/>
        </w:rPr>
        <w:tab/>
        <w:t>SVSC келесі формула бойынша салық төлегеннен кейін номиналды</w:t>
      </w:r>
    </w:p>
    <w:p w:rsidR="0020662E" w:rsidRPr="0020662E" w:rsidRDefault="0020662E" w:rsidP="0020662E">
      <w:pPr>
        <w:tabs>
          <w:tab w:val="left" w:pos="993"/>
          <w:tab w:val="left" w:pos="1418"/>
          <w:tab w:val="left" w:pos="1560"/>
        </w:tabs>
        <w:jc w:val="both"/>
        <w:rPr>
          <w:rFonts w:eastAsia="Arial"/>
          <w:sz w:val="28"/>
          <w:szCs w:val="28"/>
          <w:lang w:val="kk-KZ" w:eastAsia="en-US"/>
        </w:rPr>
      </w:pPr>
      <w:r w:rsidRPr="0020662E">
        <w:rPr>
          <w:rFonts w:eastAsia="Arial"/>
          <w:sz w:val="28"/>
          <w:szCs w:val="28"/>
          <w:lang w:val="kk-KZ" w:eastAsia="en-US"/>
        </w:rPr>
        <w:t>құнын пайдалана отырып есептеледі:</w:t>
      </w:r>
    </w:p>
    <w:p w:rsidR="0020662E" w:rsidRPr="0020662E" w:rsidRDefault="0020662E" w:rsidP="0020662E">
      <w:pPr>
        <w:ind w:firstLine="709"/>
        <w:jc w:val="both"/>
        <w:rPr>
          <w:rFonts w:eastAsia="Arial"/>
          <w:sz w:val="28"/>
          <w:szCs w:val="28"/>
          <w:lang w:val="kk-KZ" w:eastAsia="en-US"/>
        </w:rPr>
      </w:pPr>
    </w:p>
    <w:p w:rsidR="0020662E" w:rsidRPr="0020662E" w:rsidRDefault="0020662E" w:rsidP="00FD50FB">
      <w:pPr>
        <w:ind w:firstLine="709"/>
        <w:jc w:val="center"/>
        <w:rPr>
          <w:rFonts w:eastAsia="Arial"/>
          <w:sz w:val="28"/>
          <w:szCs w:val="28"/>
          <w:lang w:val="kk-KZ" w:eastAsia="en-US"/>
        </w:rPr>
      </w:pPr>
      <w:r w:rsidRPr="0020662E">
        <w:rPr>
          <w:rFonts w:eastAsia="Arial"/>
          <w:sz w:val="28"/>
          <w:szCs w:val="28"/>
          <w:lang w:val="kk-KZ" w:eastAsia="en-US"/>
        </w:rPr>
        <w:t xml:space="preserve">СВСК=DEBT ×(1-T)  </w:t>
      </w:r>
      <w:proofErr w:type="spellStart"/>
      <w:r w:rsidRPr="0020662E">
        <w:rPr>
          <w:rFonts w:eastAsia="Arial"/>
          <w:sz w:val="28"/>
          <w:szCs w:val="28"/>
          <w:lang w:val="kk-KZ" w:eastAsia="en-US"/>
        </w:rPr>
        <w:t>×GEAR+EQTY</w:t>
      </w:r>
      <w:proofErr w:type="spellEnd"/>
      <w:r w:rsidRPr="0020662E">
        <w:rPr>
          <w:rFonts w:eastAsia="Arial"/>
          <w:sz w:val="28"/>
          <w:szCs w:val="28"/>
          <w:lang w:val="kk-KZ" w:eastAsia="en-US"/>
        </w:rPr>
        <w:t xml:space="preserve"> ×(1-GEAR)</w:t>
      </w:r>
    </w:p>
    <w:p w:rsidR="0020662E" w:rsidRPr="0020662E" w:rsidRDefault="0020662E" w:rsidP="0020662E">
      <w:pPr>
        <w:ind w:firstLine="709"/>
        <w:jc w:val="both"/>
        <w:rPr>
          <w:rFonts w:eastAsia="Arial"/>
          <w:sz w:val="28"/>
          <w:szCs w:val="28"/>
          <w:lang w:val="kk-KZ" w:eastAsia="en-US"/>
        </w:rPr>
      </w:pP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қайда:</w:t>
      </w:r>
    </w:p>
    <w:p w:rsidR="0020662E" w:rsidRPr="0020662E" w:rsidRDefault="0020662E" w:rsidP="0020662E">
      <w:pPr>
        <w:ind w:firstLine="709"/>
        <w:jc w:val="both"/>
        <w:rPr>
          <w:rFonts w:eastAsia="Arial"/>
          <w:sz w:val="28"/>
          <w:szCs w:val="28"/>
          <w:lang w:val="kk-KZ" w:eastAsia="en-US"/>
        </w:rPr>
      </w:pPr>
      <m:oMath>
        <m:r>
          <w:rPr>
            <w:rFonts w:ascii="Cambria Math" w:eastAsia="Arial" w:hAnsi="Cambria Math"/>
            <w:sz w:val="28"/>
            <w:szCs w:val="28"/>
            <w:lang w:val="kk-KZ" w:eastAsia="de-DE"/>
          </w:rPr>
          <m:t>WACC</m:t>
        </m:r>
      </m:oMath>
      <w:r w:rsidRPr="0020662E">
        <w:rPr>
          <w:rFonts w:eastAsia="Arial"/>
          <w:sz w:val="28"/>
          <w:szCs w:val="28"/>
          <w:lang w:val="kk-KZ" w:eastAsia="en-US"/>
        </w:rPr>
        <w:t xml:space="preserve"> – субъект үшін капиталдың номиналды, бірыңғай орташа өлшенген құны;</w:t>
      </w:r>
    </w:p>
    <w:p w:rsidR="0020662E" w:rsidRPr="0020662E" w:rsidRDefault="0020662E" w:rsidP="0020662E">
      <w:pPr>
        <w:ind w:firstLine="709"/>
        <w:jc w:val="both"/>
        <w:rPr>
          <w:rFonts w:eastAsia="Arial"/>
          <w:sz w:val="28"/>
          <w:szCs w:val="28"/>
          <w:lang w:val="kk-KZ" w:eastAsia="en-US"/>
        </w:rPr>
      </w:pPr>
      <m:oMath>
        <m:r>
          <w:rPr>
            <w:rFonts w:ascii="Cambria Math" w:eastAsia="Arial" w:hAnsi="Cambria Math"/>
            <w:sz w:val="28"/>
            <w:szCs w:val="28"/>
            <w:lang w:val="kk-KZ" w:eastAsia="de-DE"/>
          </w:rPr>
          <m:t>DEBT</m:t>
        </m:r>
      </m:oMath>
      <w:r w:rsidRPr="0020662E">
        <w:rPr>
          <w:rFonts w:eastAsia="Arial"/>
          <w:sz w:val="28"/>
          <w:szCs w:val="28"/>
          <w:lang w:val="kk-KZ" w:eastAsia="en-US"/>
        </w:rPr>
        <w:t xml:space="preserve"> –</w:t>
      </w:r>
      <w:r w:rsidRPr="0020662E">
        <w:rPr>
          <w:lang w:val="kk-KZ"/>
        </w:rPr>
        <w:t xml:space="preserve"> </w:t>
      </w:r>
      <w:r w:rsidRPr="0020662E">
        <w:rPr>
          <w:rFonts w:eastAsia="Arial"/>
          <w:sz w:val="28"/>
          <w:szCs w:val="28"/>
          <w:lang w:val="kk-KZ" w:eastAsia="en-US"/>
        </w:rPr>
        <w:t>субъект үшін борыштық міндеттемелердің номиналды құны;</w:t>
      </w:r>
    </w:p>
    <w:p w:rsidR="0020662E" w:rsidRPr="0020662E" w:rsidRDefault="0020662E" w:rsidP="0020662E">
      <w:pPr>
        <w:ind w:firstLine="709"/>
        <w:jc w:val="both"/>
        <w:rPr>
          <w:rFonts w:eastAsia="Arial"/>
          <w:sz w:val="28"/>
          <w:szCs w:val="28"/>
          <w:lang w:val="kk-KZ" w:eastAsia="en-US"/>
        </w:rPr>
      </w:pPr>
      <w:r w:rsidRPr="0020662E">
        <w:rPr>
          <w:rFonts w:eastAsia="Arial"/>
          <w:i/>
          <w:iCs/>
          <w:sz w:val="28"/>
          <w:szCs w:val="28"/>
          <w:lang w:val="kk-KZ" w:eastAsia="en-US"/>
        </w:rPr>
        <w:t>T</w:t>
      </w:r>
      <w:r w:rsidRPr="0020662E">
        <w:rPr>
          <w:rFonts w:eastAsia="Arial"/>
          <w:sz w:val="28"/>
          <w:szCs w:val="28"/>
          <w:lang w:val="kk-KZ" w:eastAsia="en-US"/>
        </w:rPr>
        <w:t>– корпоративтік табыс салығының мөлшерлемесі;</w:t>
      </w:r>
    </w:p>
    <w:p w:rsidR="0020662E" w:rsidRPr="0020662E" w:rsidRDefault="0020662E" w:rsidP="0020662E">
      <w:pPr>
        <w:ind w:firstLine="709"/>
        <w:jc w:val="both"/>
        <w:rPr>
          <w:rFonts w:eastAsia="Arial"/>
          <w:sz w:val="28"/>
          <w:szCs w:val="28"/>
          <w:lang w:val="kk-KZ" w:eastAsia="en-US"/>
        </w:rPr>
      </w:pPr>
      <m:oMath>
        <m:r>
          <w:rPr>
            <w:rFonts w:ascii="Cambria Math" w:eastAsia="Arial" w:hAnsi="Cambria Math"/>
            <w:sz w:val="28"/>
            <w:szCs w:val="28"/>
            <w:lang w:eastAsia="de-DE"/>
          </w:rPr>
          <m:t>GEAR</m:t>
        </m:r>
      </m:oMath>
      <w:r w:rsidRPr="0020662E">
        <w:rPr>
          <w:rFonts w:eastAsia="Arial"/>
          <w:sz w:val="28"/>
          <w:szCs w:val="28"/>
          <w:lang w:eastAsia="en-US"/>
        </w:rPr>
        <w:t xml:space="preserve"> – соотношение собственного и заёмного капитала субъекта; </w:t>
      </w:r>
    </w:p>
    <w:p w:rsidR="0020662E" w:rsidRPr="0020662E" w:rsidRDefault="0020662E" w:rsidP="0020662E">
      <w:pPr>
        <w:ind w:firstLine="709"/>
        <w:jc w:val="both"/>
        <w:rPr>
          <w:rFonts w:eastAsia="Arial"/>
          <w:sz w:val="28"/>
          <w:szCs w:val="28"/>
          <w:lang w:val="kk-KZ" w:eastAsia="en-US"/>
        </w:rPr>
      </w:pPr>
      <m:oMath>
        <m:r>
          <w:rPr>
            <w:rFonts w:ascii="Cambria Math" w:eastAsia="Arial" w:hAnsi="Cambria Math"/>
            <w:sz w:val="28"/>
            <w:szCs w:val="28"/>
            <w:lang w:eastAsia="de-DE"/>
          </w:rPr>
          <m:t>EQTY</m:t>
        </m:r>
      </m:oMath>
      <w:r w:rsidRPr="0020662E">
        <w:rPr>
          <w:rFonts w:eastAsia="Arial"/>
          <w:sz w:val="28"/>
          <w:szCs w:val="28"/>
          <w:lang w:eastAsia="en-US"/>
        </w:rPr>
        <w:t xml:space="preserve"> – субъект үшін меншікті капиталдың номиналды құны болып табылады.</w:t>
      </w:r>
    </w:p>
    <w:p w:rsidR="0020662E" w:rsidRPr="0020662E" w:rsidRDefault="0020662E" w:rsidP="0020662E">
      <w:pPr>
        <w:tabs>
          <w:tab w:val="left" w:pos="993"/>
          <w:tab w:val="left" w:pos="1560"/>
        </w:tabs>
        <w:ind w:firstLine="709"/>
        <w:jc w:val="both"/>
        <w:rPr>
          <w:rFonts w:eastAsia="Arial"/>
          <w:sz w:val="28"/>
          <w:szCs w:val="28"/>
          <w:lang w:val="kk-KZ" w:eastAsia="en-US"/>
        </w:rPr>
      </w:pPr>
      <w:r w:rsidRPr="0020662E">
        <w:rPr>
          <w:rFonts w:eastAsia="Arial"/>
          <w:sz w:val="28"/>
          <w:szCs w:val="28"/>
          <w:lang w:val="kk-KZ" w:eastAsia="en-US"/>
        </w:rPr>
        <w:t>773.</w:t>
      </w:r>
      <w:r w:rsidRPr="0020662E">
        <w:rPr>
          <w:rFonts w:eastAsia="Arial"/>
          <w:sz w:val="28"/>
          <w:szCs w:val="28"/>
          <w:lang w:val="kk-KZ" w:eastAsia="en-US"/>
        </w:rPr>
        <w:tab/>
        <w:t>Меншікті капитал мен қарыз капиталының арақатынасы субъектінің борыштық міндеттемелерінің құнын борыштың жиынтық құнының және кәсіпорынның меншікті капиталының үлесі ретінде көрсетеді.</w:t>
      </w:r>
    </w:p>
    <w:p w:rsidR="0020662E" w:rsidRPr="0020662E" w:rsidRDefault="0020662E" w:rsidP="0020662E">
      <w:pPr>
        <w:tabs>
          <w:tab w:val="left" w:pos="993"/>
          <w:tab w:val="left" w:pos="1560"/>
        </w:tabs>
        <w:ind w:firstLine="709"/>
        <w:jc w:val="both"/>
        <w:rPr>
          <w:rFonts w:eastAsia="Arial"/>
          <w:sz w:val="28"/>
          <w:szCs w:val="28"/>
          <w:lang w:val="kk-KZ" w:eastAsia="en-US"/>
        </w:rPr>
      </w:pPr>
      <w:r w:rsidRPr="0020662E">
        <w:rPr>
          <w:rFonts w:eastAsia="Arial"/>
          <w:sz w:val="28"/>
          <w:szCs w:val="28"/>
          <w:lang w:val="kk-KZ" w:eastAsia="en-US"/>
        </w:rPr>
        <w:t>774.</w:t>
      </w:r>
      <w:r w:rsidRPr="0020662E">
        <w:rPr>
          <w:rFonts w:eastAsia="Arial"/>
          <w:sz w:val="28"/>
          <w:szCs w:val="28"/>
          <w:lang w:val="kk-KZ" w:eastAsia="en-US"/>
        </w:rPr>
        <w:tab/>
        <w:t xml:space="preserve">Меншікті капитал мен қарыз капиталының арақатынасы толық деректер бар өткен жылдағы субъектінің меншікті капиталы мен қарыз капиталының нақты арақатынасына тең. </w:t>
      </w:r>
    </w:p>
    <w:p w:rsidR="0020662E" w:rsidRPr="0020662E" w:rsidRDefault="0020662E" w:rsidP="0020662E">
      <w:pPr>
        <w:tabs>
          <w:tab w:val="left" w:pos="993"/>
          <w:tab w:val="left" w:pos="1560"/>
        </w:tabs>
        <w:ind w:firstLine="709"/>
        <w:jc w:val="both"/>
        <w:rPr>
          <w:rFonts w:eastAsia="Arial"/>
          <w:sz w:val="28"/>
          <w:szCs w:val="28"/>
          <w:lang w:val="kk-KZ" w:eastAsia="en-US"/>
        </w:rPr>
      </w:pPr>
      <w:r w:rsidRPr="0020662E">
        <w:rPr>
          <w:rFonts w:eastAsia="Arial"/>
          <w:sz w:val="28"/>
          <w:szCs w:val="28"/>
          <w:lang w:val="kk-KZ" w:eastAsia="en-US"/>
        </w:rPr>
        <w:t>775.</w:t>
      </w:r>
      <w:r w:rsidRPr="0020662E">
        <w:rPr>
          <w:rFonts w:eastAsia="Arial"/>
          <w:sz w:val="28"/>
          <w:szCs w:val="28"/>
          <w:lang w:val="kk-KZ" w:eastAsia="en-US"/>
        </w:rPr>
        <w:tab/>
        <w:t xml:space="preserve">Уәкілетті орган өз қалауы бойынша, егер нақты арақатынас осы </w:t>
      </w:r>
      <w:proofErr w:type="spellStart"/>
      <w:r w:rsidRPr="0020662E">
        <w:rPr>
          <w:rFonts w:eastAsia="Arial"/>
          <w:sz w:val="28"/>
          <w:szCs w:val="28"/>
          <w:lang w:val="kk-KZ" w:eastAsia="en-US"/>
        </w:rPr>
        <w:t>субъектіде</w:t>
      </w:r>
      <w:proofErr w:type="spellEnd"/>
      <w:r w:rsidRPr="0020662E">
        <w:rPr>
          <w:rFonts w:eastAsia="Arial"/>
          <w:sz w:val="28"/>
          <w:szCs w:val="28"/>
          <w:lang w:val="kk-KZ" w:eastAsia="en-US"/>
        </w:rPr>
        <w:t xml:space="preserve"> әрекет ететін қаржыландыру құрылымы үшін тиімсіз болып табылса, субъектінің нақты коэффициентінен ерекшеленетін арақатынас коэффициентін белгілей алады.</w:t>
      </w:r>
    </w:p>
    <w:p w:rsidR="0020662E" w:rsidRPr="0020662E" w:rsidRDefault="0020662E" w:rsidP="0020662E">
      <w:pPr>
        <w:tabs>
          <w:tab w:val="left" w:pos="993"/>
          <w:tab w:val="left" w:pos="1560"/>
        </w:tabs>
        <w:ind w:firstLine="709"/>
        <w:jc w:val="both"/>
        <w:rPr>
          <w:rFonts w:eastAsia="Arial"/>
          <w:sz w:val="28"/>
          <w:szCs w:val="28"/>
          <w:lang w:val="kk-KZ" w:eastAsia="en-US"/>
        </w:rPr>
      </w:pPr>
      <w:r w:rsidRPr="0020662E">
        <w:rPr>
          <w:rFonts w:eastAsia="Arial"/>
          <w:sz w:val="28"/>
          <w:szCs w:val="28"/>
          <w:lang w:val="kk-KZ" w:eastAsia="en-US"/>
        </w:rPr>
        <w:t>776.</w:t>
      </w:r>
      <w:r w:rsidRPr="0020662E">
        <w:rPr>
          <w:rFonts w:eastAsia="Arial"/>
          <w:sz w:val="28"/>
          <w:szCs w:val="28"/>
          <w:lang w:val="kk-KZ" w:eastAsia="en-US"/>
        </w:rPr>
        <w:tab/>
        <w:t>Субъектінің меншікті және қарыз капиталының арақатынасы тиімді болып табылатындығын айқындау кезінде уәкілетті органның ведомствосы мыналарды ескеруге міндетті:</w:t>
      </w:r>
    </w:p>
    <w:p w:rsidR="0020662E" w:rsidRPr="0020662E" w:rsidRDefault="0020662E" w:rsidP="0020662E">
      <w:pPr>
        <w:tabs>
          <w:tab w:val="left" w:pos="993"/>
          <w:tab w:val="left" w:pos="1560"/>
        </w:tabs>
        <w:ind w:firstLine="709"/>
        <w:jc w:val="both"/>
        <w:rPr>
          <w:rFonts w:eastAsia="Arial"/>
          <w:sz w:val="28"/>
          <w:szCs w:val="28"/>
          <w:lang w:val="kk-KZ" w:eastAsia="en-US"/>
        </w:rPr>
      </w:pPr>
      <w:r w:rsidRPr="0020662E">
        <w:rPr>
          <w:rFonts w:eastAsia="Arial"/>
          <w:sz w:val="28"/>
          <w:szCs w:val="28"/>
          <w:lang w:val="kk-KZ" w:eastAsia="en-US"/>
        </w:rPr>
        <w:t>1) Қазақстан Республикасындағы басқа субъектілерге қатысты қолданылатын меншікті және қарыз капиталының арақатынасы;</w:t>
      </w:r>
    </w:p>
    <w:p w:rsidR="0020662E" w:rsidRPr="0020662E" w:rsidRDefault="0020662E" w:rsidP="0020662E">
      <w:pPr>
        <w:tabs>
          <w:tab w:val="left" w:pos="993"/>
          <w:tab w:val="left" w:pos="1560"/>
        </w:tabs>
        <w:ind w:firstLine="709"/>
        <w:jc w:val="both"/>
        <w:rPr>
          <w:rFonts w:eastAsia="Arial"/>
          <w:sz w:val="28"/>
          <w:szCs w:val="28"/>
          <w:lang w:val="kk-KZ" w:eastAsia="en-US"/>
        </w:rPr>
      </w:pPr>
      <w:r w:rsidRPr="0020662E">
        <w:rPr>
          <w:rFonts w:eastAsia="Arial"/>
          <w:sz w:val="28"/>
          <w:szCs w:val="28"/>
          <w:lang w:val="kk-KZ" w:eastAsia="en-US"/>
        </w:rPr>
        <w:t xml:space="preserve">2) Қазақстан Республикасы үшін экономикалық, Климаттық немесе әлеуметтік-экономикалық жағдайлары ұқсас елдердегі реттеуші органдар қолданатын меншікті және қарыз капиталының арақатынасын бағалауға тәсіл; </w:t>
      </w:r>
    </w:p>
    <w:p w:rsidR="0020662E" w:rsidRPr="0020662E" w:rsidRDefault="0020662E" w:rsidP="0020662E">
      <w:pPr>
        <w:tabs>
          <w:tab w:val="left" w:pos="993"/>
          <w:tab w:val="left" w:pos="1560"/>
        </w:tabs>
        <w:ind w:firstLine="709"/>
        <w:jc w:val="both"/>
        <w:rPr>
          <w:rFonts w:eastAsia="Arial"/>
          <w:sz w:val="28"/>
          <w:szCs w:val="28"/>
          <w:lang w:val="kk-KZ" w:eastAsia="en-US"/>
        </w:rPr>
      </w:pPr>
      <w:r w:rsidRPr="0020662E">
        <w:rPr>
          <w:rFonts w:eastAsia="Arial"/>
          <w:sz w:val="28"/>
          <w:szCs w:val="28"/>
          <w:lang w:val="kk-KZ" w:eastAsia="en-US"/>
        </w:rPr>
        <w:t>3) жалпыға қолжетімді деректер жиынтығын пайдалана отырып, әлемдегі электр энергетикасы және Жылу энергетикасы салаларындағы субъектілер үшін қаржыландырудың тиімді құрылымдары.</w:t>
      </w:r>
    </w:p>
    <w:p w:rsidR="0020662E" w:rsidRPr="0020662E" w:rsidRDefault="0020662E" w:rsidP="0020662E">
      <w:pPr>
        <w:tabs>
          <w:tab w:val="left" w:pos="993"/>
          <w:tab w:val="left" w:pos="1560"/>
        </w:tabs>
        <w:ind w:firstLine="709"/>
        <w:jc w:val="both"/>
        <w:rPr>
          <w:rFonts w:eastAsia="Arial"/>
          <w:sz w:val="28"/>
          <w:szCs w:val="28"/>
          <w:lang w:val="kk-KZ" w:eastAsia="en-US"/>
        </w:rPr>
      </w:pPr>
      <w:r w:rsidRPr="0020662E">
        <w:rPr>
          <w:rFonts w:eastAsia="Arial"/>
          <w:sz w:val="28"/>
          <w:szCs w:val="28"/>
          <w:lang w:val="kk-KZ" w:eastAsia="en-US"/>
        </w:rPr>
        <w:t>777.</w:t>
      </w:r>
      <w:r w:rsidRPr="0020662E">
        <w:rPr>
          <w:rFonts w:eastAsia="Arial"/>
          <w:sz w:val="28"/>
          <w:szCs w:val="28"/>
          <w:lang w:val="kk-KZ" w:eastAsia="en-US"/>
        </w:rPr>
        <w:tab/>
        <w:t>Корпоративтік табыс салығының ставкасы Қазақстан Республикасының салық заңнамасына сәйкес белгіленеді</w:t>
      </w:r>
    </w:p>
    <w:p w:rsidR="0020662E" w:rsidRPr="0020662E" w:rsidRDefault="0020662E" w:rsidP="0020662E">
      <w:pPr>
        <w:tabs>
          <w:tab w:val="left" w:pos="993"/>
          <w:tab w:val="left" w:pos="1560"/>
        </w:tabs>
        <w:ind w:firstLine="709"/>
        <w:jc w:val="both"/>
        <w:rPr>
          <w:rFonts w:eastAsia="Arial"/>
          <w:sz w:val="28"/>
          <w:szCs w:val="28"/>
          <w:lang w:val="kk-KZ" w:eastAsia="en-US"/>
        </w:rPr>
      </w:pPr>
      <w:r w:rsidRPr="0020662E">
        <w:rPr>
          <w:rFonts w:eastAsia="Arial"/>
          <w:sz w:val="28"/>
          <w:szCs w:val="28"/>
          <w:lang w:val="kk-KZ" w:eastAsia="en-US"/>
        </w:rPr>
        <w:t>778.</w:t>
      </w:r>
      <w:r w:rsidRPr="0020662E">
        <w:rPr>
          <w:rFonts w:eastAsia="Arial"/>
          <w:sz w:val="28"/>
          <w:szCs w:val="28"/>
          <w:lang w:val="kk-KZ" w:eastAsia="en-US"/>
        </w:rPr>
        <w:tab/>
        <w:t>Борыштық міндеттемелердің құны мынадай формула бойынша есептеледі:</w:t>
      </w:r>
    </w:p>
    <w:p w:rsidR="0020662E" w:rsidRPr="0020662E" w:rsidRDefault="0020662E" w:rsidP="0020662E">
      <w:pPr>
        <w:ind w:firstLine="709"/>
        <w:jc w:val="both"/>
        <w:rPr>
          <w:rFonts w:eastAsia="SimSun"/>
          <w:sz w:val="28"/>
          <w:szCs w:val="28"/>
          <w:lang w:val="kk-KZ" w:eastAsia="en-US"/>
        </w:rPr>
      </w:pPr>
      <m:oMath>
        <m:r>
          <w:rPr>
            <w:rFonts w:ascii="Cambria Math" w:eastAsia="Arial" w:hAnsi="Cambria Math"/>
            <w:sz w:val="28"/>
            <w:szCs w:val="28"/>
            <w:lang w:val="kk-KZ" w:eastAsia="de-DE"/>
          </w:rPr>
          <m:t>DEBT=RFR+DRP</m:t>
        </m:r>
      </m:oMath>
      <w:r w:rsidRPr="0020662E">
        <w:rPr>
          <w:rFonts w:eastAsia="SimSun"/>
          <w:sz w:val="28"/>
          <w:szCs w:val="28"/>
          <w:lang w:val="kk-KZ" w:eastAsia="de-DE"/>
        </w:rPr>
        <w:t>,</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қайда:</w:t>
      </w:r>
    </w:p>
    <w:p w:rsidR="0020662E" w:rsidRPr="0020662E" w:rsidRDefault="0020662E" w:rsidP="0020662E">
      <w:pPr>
        <w:ind w:firstLine="709"/>
        <w:jc w:val="both"/>
        <w:rPr>
          <w:rFonts w:eastAsia="SimSun"/>
          <w:sz w:val="28"/>
          <w:szCs w:val="28"/>
          <w:lang w:val="kk-KZ" w:eastAsia="en-US"/>
        </w:rPr>
      </w:pPr>
      <m:oMath>
        <m:r>
          <w:rPr>
            <w:rFonts w:ascii="Cambria Math" w:eastAsia="Arial" w:hAnsi="Cambria Math"/>
            <w:sz w:val="28"/>
            <w:szCs w:val="28"/>
            <w:lang w:val="kk-KZ" w:eastAsia="de-DE"/>
          </w:rPr>
          <m:t>RFR</m:t>
        </m:r>
      </m:oMath>
      <w:r w:rsidRPr="0020662E">
        <w:rPr>
          <w:rFonts w:eastAsia="Arial"/>
          <w:sz w:val="28"/>
          <w:szCs w:val="28"/>
          <w:lang w:val="kk-KZ" w:eastAsia="en-US"/>
        </w:rPr>
        <w:t xml:space="preserve"> – тәуекелсіз мөлшерлеме;</w:t>
      </w:r>
    </w:p>
    <w:p w:rsidR="0020662E" w:rsidRPr="0020662E" w:rsidRDefault="0020662E" w:rsidP="0020662E">
      <w:pPr>
        <w:ind w:firstLine="709"/>
        <w:jc w:val="both"/>
        <w:rPr>
          <w:rFonts w:eastAsia="Arial"/>
          <w:sz w:val="28"/>
          <w:szCs w:val="28"/>
          <w:lang w:val="kk-KZ" w:eastAsia="en-US"/>
        </w:rPr>
      </w:pPr>
      <m:oMath>
        <m:r>
          <w:rPr>
            <w:rFonts w:ascii="Cambria Math" w:eastAsia="SimSun" w:hAnsi="Cambria Math"/>
            <w:sz w:val="28"/>
            <w:szCs w:val="28"/>
            <w:lang w:val="kk-KZ" w:eastAsia="de-DE"/>
          </w:rPr>
          <m:t>DRP</m:t>
        </m:r>
      </m:oMath>
      <w:r w:rsidRPr="0020662E">
        <w:rPr>
          <w:rFonts w:eastAsia="Arial"/>
          <w:sz w:val="28"/>
          <w:szCs w:val="28"/>
          <w:lang w:val="kk-KZ" w:eastAsia="en-US"/>
        </w:rPr>
        <w:t xml:space="preserve"> – борыштық міндеттемелер бойынша тәуекел сыйлықақысы;</w:t>
      </w:r>
    </w:p>
    <w:p w:rsidR="0020662E" w:rsidRPr="0020662E" w:rsidRDefault="0020662E" w:rsidP="0020662E">
      <w:pPr>
        <w:tabs>
          <w:tab w:val="left" w:pos="993"/>
          <w:tab w:val="left" w:pos="1560"/>
        </w:tabs>
        <w:ind w:left="709"/>
        <w:jc w:val="both"/>
        <w:rPr>
          <w:rFonts w:eastAsia="Arial"/>
          <w:sz w:val="28"/>
          <w:szCs w:val="28"/>
          <w:lang w:val="kk-KZ" w:eastAsia="en-US"/>
        </w:rPr>
      </w:pPr>
      <w:r w:rsidRPr="0020662E">
        <w:rPr>
          <w:rFonts w:eastAsia="Arial"/>
          <w:sz w:val="28"/>
          <w:szCs w:val="28"/>
          <w:lang w:val="kk-KZ" w:eastAsia="en-US"/>
        </w:rPr>
        <w:t>779.</w:t>
      </w:r>
      <w:r w:rsidRPr="0020662E">
        <w:rPr>
          <w:rFonts w:eastAsia="Arial"/>
          <w:sz w:val="28"/>
          <w:szCs w:val="28"/>
          <w:lang w:val="kk-KZ" w:eastAsia="en-US"/>
        </w:rPr>
        <w:tab/>
        <w:t xml:space="preserve"> Тәуекелсіз мөлшерлеме Қазақстан Республикасы Ұлттық банкінің ағымдағы базалық </w:t>
      </w:r>
      <w:proofErr w:type="spellStart"/>
      <w:r w:rsidRPr="0020662E">
        <w:rPr>
          <w:rFonts w:eastAsia="Arial"/>
          <w:sz w:val="28"/>
          <w:szCs w:val="28"/>
          <w:lang w:val="kk-KZ" w:eastAsia="en-US"/>
        </w:rPr>
        <w:t>мөлшерлемесіне</w:t>
      </w:r>
      <w:proofErr w:type="spellEnd"/>
      <w:r w:rsidRPr="0020662E">
        <w:rPr>
          <w:rFonts w:eastAsia="Arial"/>
          <w:sz w:val="28"/>
          <w:szCs w:val="28"/>
          <w:lang w:val="kk-KZ" w:eastAsia="en-US"/>
        </w:rPr>
        <w:t xml:space="preserve"> сәйкес белгіленеді.</w:t>
      </w:r>
    </w:p>
    <w:p w:rsidR="0020662E" w:rsidRPr="0020662E" w:rsidRDefault="0020662E" w:rsidP="0020662E">
      <w:pPr>
        <w:tabs>
          <w:tab w:val="left" w:pos="993"/>
          <w:tab w:val="left" w:pos="1560"/>
        </w:tabs>
        <w:ind w:firstLine="709"/>
        <w:jc w:val="both"/>
        <w:rPr>
          <w:rFonts w:eastAsia="Arial"/>
          <w:sz w:val="28"/>
          <w:szCs w:val="28"/>
          <w:lang w:val="kk-KZ" w:eastAsia="en-US"/>
        </w:rPr>
      </w:pPr>
      <w:r w:rsidRPr="0020662E">
        <w:rPr>
          <w:rFonts w:eastAsia="Arial"/>
          <w:sz w:val="28"/>
          <w:szCs w:val="28"/>
          <w:lang w:val="kk-KZ" w:eastAsia="en-US"/>
        </w:rPr>
        <w:t>780.</w:t>
      </w:r>
      <w:r w:rsidRPr="0020662E">
        <w:rPr>
          <w:rFonts w:eastAsia="Arial"/>
          <w:sz w:val="28"/>
          <w:szCs w:val="28"/>
          <w:lang w:val="kk-KZ" w:eastAsia="en-US"/>
        </w:rPr>
        <w:tab/>
        <w:t xml:space="preserve"> Қарыз бойынша тәуекел сыйлықақысы субъектінің қарыз шығындары мен базалық мөлшерлеме арасындағы айырмашылықты білдіреді және Субъектіні несиелендіруге байланысты қосымша тәуекелді, демек, несие берушілер талап ететін жоғары кірісті көрсетеді. </w:t>
      </w:r>
    </w:p>
    <w:p w:rsidR="0020662E" w:rsidRPr="0020662E" w:rsidRDefault="0020662E" w:rsidP="0020662E">
      <w:pPr>
        <w:tabs>
          <w:tab w:val="left" w:pos="993"/>
          <w:tab w:val="left" w:pos="1560"/>
        </w:tabs>
        <w:ind w:firstLine="709"/>
        <w:jc w:val="both"/>
        <w:rPr>
          <w:rFonts w:eastAsia="Arial"/>
          <w:sz w:val="28"/>
          <w:szCs w:val="28"/>
          <w:lang w:val="kk-KZ" w:eastAsia="en-US"/>
        </w:rPr>
      </w:pPr>
      <w:r w:rsidRPr="0020662E">
        <w:rPr>
          <w:rFonts w:eastAsia="Arial"/>
          <w:sz w:val="28"/>
          <w:szCs w:val="28"/>
          <w:lang w:val="kk-KZ" w:eastAsia="en-US"/>
        </w:rPr>
        <w:t>781.</w:t>
      </w:r>
      <w:r w:rsidRPr="0020662E">
        <w:rPr>
          <w:rFonts w:eastAsia="Arial"/>
          <w:sz w:val="28"/>
          <w:szCs w:val="28"/>
          <w:lang w:val="kk-KZ" w:eastAsia="en-US"/>
        </w:rPr>
        <w:tab/>
        <w:t xml:space="preserve"> Борыштық міндеттемелер бойынша тәуекел үшін сыйлықақыны уәкілетті орган айқындайды. Уәкілетті органның ведомствосы субъектілердің борыштық міндеттемелері бойынша тәуекел үшін нақты сыйлықақыны субъектілердің борыштық міндеттемелері бойынша көлемі бойынша орташа өлшенген пайыздық мөлшерлеме мен Қазақстан Республикасы Ұлттық Банкінің базалық мөлшерлемесі арасындағы айырма ретінде айқындайды.Егер уәкілетті орган мұндай шешім қабылдамаса, онда борыштық міндеттемелер бойынша тәуекел үшін сыйлықақы 3,5% мөлшерінде белгіленеді.</w:t>
      </w:r>
    </w:p>
    <w:p w:rsidR="0020662E" w:rsidRPr="0020662E" w:rsidRDefault="0020662E" w:rsidP="0020662E">
      <w:pPr>
        <w:tabs>
          <w:tab w:val="left" w:pos="993"/>
          <w:tab w:val="left" w:pos="1560"/>
        </w:tabs>
        <w:ind w:firstLine="709"/>
        <w:jc w:val="both"/>
        <w:rPr>
          <w:rFonts w:eastAsia="Arial"/>
          <w:sz w:val="28"/>
          <w:szCs w:val="28"/>
          <w:lang w:val="kk-KZ" w:eastAsia="en-US"/>
        </w:rPr>
      </w:pPr>
      <w:r w:rsidRPr="0020662E">
        <w:rPr>
          <w:rFonts w:eastAsia="Arial"/>
          <w:sz w:val="28"/>
          <w:szCs w:val="28"/>
          <w:lang w:val="kk-KZ" w:eastAsia="en-US"/>
        </w:rPr>
        <w:t>782.</w:t>
      </w:r>
      <w:r w:rsidRPr="0020662E">
        <w:rPr>
          <w:rFonts w:eastAsia="Arial"/>
          <w:sz w:val="28"/>
          <w:szCs w:val="28"/>
          <w:lang w:val="kk-KZ" w:eastAsia="en-US"/>
        </w:rPr>
        <w:tab/>
        <w:t xml:space="preserve"> Борыштық міндеттемелерді шығару бойынша шығыстарға қосымша жеңілдік қарастырылмаған, өйткені олар борыштық міндеттемелер бойынша тәуекел сыйлықақысына енгізілген деп есептеледі. </w:t>
      </w:r>
    </w:p>
    <w:p w:rsidR="0020662E" w:rsidRPr="0020662E" w:rsidRDefault="0020662E" w:rsidP="0020662E">
      <w:pPr>
        <w:tabs>
          <w:tab w:val="left" w:pos="993"/>
          <w:tab w:val="left" w:pos="1560"/>
        </w:tabs>
        <w:ind w:firstLine="709"/>
        <w:jc w:val="both"/>
        <w:rPr>
          <w:rFonts w:eastAsia="Arial"/>
          <w:sz w:val="28"/>
          <w:szCs w:val="28"/>
          <w:lang w:val="kk-KZ" w:eastAsia="en-US"/>
        </w:rPr>
      </w:pPr>
      <w:r w:rsidRPr="0020662E">
        <w:rPr>
          <w:rFonts w:eastAsia="Arial"/>
          <w:sz w:val="28"/>
          <w:szCs w:val="28"/>
          <w:lang w:val="kk-KZ" w:eastAsia="en-US"/>
        </w:rPr>
        <w:t>783.</w:t>
      </w:r>
      <w:r w:rsidRPr="0020662E">
        <w:rPr>
          <w:rFonts w:eastAsia="Arial"/>
          <w:sz w:val="28"/>
          <w:szCs w:val="28"/>
          <w:lang w:val="kk-KZ" w:eastAsia="en-US"/>
        </w:rPr>
        <w:tab/>
        <w:t xml:space="preserve"> Меншікті капиталдың құны келесі формула бойынша есептеледі:</w:t>
      </w:r>
    </w:p>
    <w:p w:rsidR="0020662E" w:rsidRPr="0020662E" w:rsidRDefault="0020662E" w:rsidP="0020662E">
      <w:pPr>
        <w:tabs>
          <w:tab w:val="left" w:pos="993"/>
          <w:tab w:val="left" w:pos="1560"/>
        </w:tabs>
        <w:ind w:firstLine="709"/>
        <w:jc w:val="both"/>
        <w:rPr>
          <w:rFonts w:eastAsia="Arial"/>
          <w:sz w:val="28"/>
          <w:szCs w:val="28"/>
          <w:lang w:val="kk-KZ" w:eastAsia="en-US"/>
        </w:rPr>
      </w:pPr>
    </w:p>
    <w:p w:rsidR="0020662E" w:rsidRPr="0020662E" w:rsidRDefault="0020662E" w:rsidP="00FD50FB">
      <w:pPr>
        <w:ind w:firstLine="709"/>
        <w:jc w:val="center"/>
        <w:rPr>
          <w:rFonts w:eastAsia="Arial"/>
          <w:sz w:val="28"/>
          <w:szCs w:val="28"/>
          <w:lang w:eastAsia="en-US"/>
        </w:rPr>
      </w:pPr>
      <m:oMath>
        <m:r>
          <w:rPr>
            <w:rFonts w:ascii="Cambria Math" w:eastAsia="Arial" w:hAnsi="Cambria Math"/>
            <w:sz w:val="28"/>
            <w:szCs w:val="28"/>
            <w:lang w:eastAsia="de-DE"/>
          </w:rPr>
          <m:t>EQUITY=RFR+ERP*BETA</m:t>
        </m:r>
      </m:oMath>
      <w:r w:rsidR="00FD50FB">
        <w:rPr>
          <w:rFonts w:eastAsia="SimSun"/>
          <w:sz w:val="28"/>
          <w:szCs w:val="28"/>
          <w:lang w:eastAsia="de-DE"/>
        </w:rPr>
        <w:t xml:space="preserve">, </w:t>
      </w:r>
      <w:r w:rsidR="00FD50FB">
        <w:rPr>
          <w:rFonts w:eastAsia="SimSun"/>
          <w:sz w:val="28"/>
          <w:szCs w:val="28"/>
          <w:lang w:val="kk-KZ" w:eastAsia="de-DE"/>
        </w:rPr>
        <w:t>мұндағы</w:t>
      </w:r>
      <w:r w:rsidRPr="0020662E">
        <w:rPr>
          <w:rFonts w:eastAsia="Arial"/>
          <w:sz w:val="28"/>
          <w:szCs w:val="28"/>
          <w:lang w:eastAsia="en-US"/>
        </w:rPr>
        <w:t>:</w:t>
      </w:r>
    </w:p>
    <w:p w:rsidR="0020662E" w:rsidRPr="0020662E" w:rsidRDefault="0020662E" w:rsidP="0020662E">
      <w:pPr>
        <w:ind w:firstLine="709"/>
        <w:jc w:val="both"/>
        <w:rPr>
          <w:rFonts w:eastAsia="SimSun"/>
          <w:sz w:val="28"/>
          <w:szCs w:val="28"/>
          <w:lang w:eastAsia="en-US"/>
        </w:rPr>
      </w:pPr>
    </w:p>
    <w:p w:rsidR="0020662E" w:rsidRPr="0020662E" w:rsidRDefault="0020662E" w:rsidP="0020662E">
      <w:pPr>
        <w:ind w:firstLine="709"/>
        <w:jc w:val="both"/>
        <w:rPr>
          <w:rFonts w:eastAsia="SimSun"/>
          <w:sz w:val="28"/>
          <w:szCs w:val="28"/>
          <w:lang w:val="kk-KZ" w:eastAsia="en-US"/>
        </w:rPr>
      </w:pPr>
      <m:oMath>
        <m:r>
          <w:rPr>
            <w:rFonts w:ascii="Cambria Math" w:eastAsia="Arial" w:hAnsi="Cambria Math"/>
            <w:sz w:val="28"/>
            <w:szCs w:val="28"/>
            <w:lang w:eastAsia="de-DE"/>
          </w:rPr>
          <m:t>RFR</m:t>
        </m:r>
      </m:oMath>
      <w:r w:rsidRPr="0020662E">
        <w:rPr>
          <w:rFonts w:eastAsia="Arial"/>
          <w:sz w:val="28"/>
          <w:szCs w:val="28"/>
          <w:lang w:eastAsia="en-US"/>
        </w:rPr>
        <w:t xml:space="preserve"> – тәуекелсіз мөлшерлеме;</w:t>
      </w:r>
    </w:p>
    <w:p w:rsidR="0020662E" w:rsidRPr="0020662E" w:rsidRDefault="0020662E" w:rsidP="0020662E">
      <w:pPr>
        <w:ind w:firstLine="709"/>
        <w:jc w:val="both"/>
        <w:rPr>
          <w:rFonts w:eastAsia="Arial"/>
          <w:sz w:val="28"/>
          <w:szCs w:val="28"/>
          <w:lang w:val="kk-KZ" w:eastAsia="en-US"/>
        </w:rPr>
      </w:pPr>
      <m:oMath>
        <m:r>
          <w:rPr>
            <w:rFonts w:ascii="Cambria Math" w:eastAsia="SimSun" w:hAnsi="Cambria Math"/>
            <w:sz w:val="28"/>
            <w:szCs w:val="28"/>
            <w:lang w:val="kk-KZ" w:eastAsia="de-DE"/>
          </w:rPr>
          <m:t>ERP</m:t>
        </m:r>
      </m:oMath>
      <w:r w:rsidRPr="0020662E">
        <w:rPr>
          <w:rFonts w:eastAsia="Arial"/>
          <w:sz w:val="28"/>
          <w:szCs w:val="28"/>
          <w:lang w:val="kk-KZ" w:eastAsia="en-US"/>
        </w:rPr>
        <w:t xml:space="preserve"> – меншікті капитал бойынша тәуекел сыйлықақысы;</w:t>
      </w:r>
    </w:p>
    <w:p w:rsidR="0020662E" w:rsidRPr="0020662E" w:rsidRDefault="0020662E" w:rsidP="0020662E">
      <w:pPr>
        <w:ind w:firstLine="709"/>
        <w:jc w:val="both"/>
        <w:rPr>
          <w:rFonts w:eastAsia="Arial"/>
          <w:sz w:val="28"/>
          <w:szCs w:val="28"/>
          <w:lang w:val="kk-KZ" w:eastAsia="en-US"/>
        </w:rPr>
      </w:pPr>
      <m:oMath>
        <m:r>
          <w:rPr>
            <w:rFonts w:ascii="Cambria Math" w:eastAsia="SimSun" w:hAnsi="Cambria Math"/>
            <w:sz w:val="28"/>
            <w:szCs w:val="28"/>
            <w:lang w:eastAsia="de-DE"/>
          </w:rPr>
          <m:t>Beta</m:t>
        </m:r>
      </m:oMath>
      <w:r w:rsidRPr="0020662E">
        <w:rPr>
          <w:rFonts w:eastAsia="Arial"/>
          <w:sz w:val="28"/>
          <w:szCs w:val="28"/>
          <w:lang w:eastAsia="en-US"/>
        </w:rPr>
        <w:t xml:space="preserve"> – меншікті капиталдың бета коэффициенті.</w:t>
      </w:r>
    </w:p>
    <w:p w:rsidR="0020662E" w:rsidRPr="0020662E" w:rsidRDefault="0020662E" w:rsidP="0020662E">
      <w:pPr>
        <w:tabs>
          <w:tab w:val="left" w:pos="993"/>
          <w:tab w:val="left" w:pos="1418"/>
          <w:tab w:val="left" w:pos="1560"/>
        </w:tabs>
        <w:ind w:left="709"/>
        <w:jc w:val="both"/>
        <w:rPr>
          <w:rFonts w:eastAsia="Arial"/>
          <w:sz w:val="28"/>
          <w:szCs w:val="28"/>
          <w:lang w:val="kk-KZ" w:eastAsia="en-US"/>
        </w:rPr>
      </w:pPr>
      <w:bookmarkStart w:id="3" w:name="_Ref142381256"/>
      <w:r w:rsidRPr="0020662E">
        <w:rPr>
          <w:rFonts w:eastAsia="Arial"/>
          <w:sz w:val="28"/>
          <w:szCs w:val="28"/>
          <w:lang w:val="kk-KZ" w:eastAsia="en-US"/>
        </w:rPr>
        <w:t>784.</w:t>
      </w:r>
      <w:r w:rsidRPr="0020662E">
        <w:rPr>
          <w:rFonts w:eastAsia="Arial"/>
          <w:sz w:val="28"/>
          <w:szCs w:val="28"/>
          <w:lang w:val="kk-KZ" w:eastAsia="en-US"/>
        </w:rPr>
        <w:tab/>
        <w:t>Меншікті капитал бойынша тәуекел сыйлықақысы несие берушіге</w:t>
      </w:r>
    </w:p>
    <w:p w:rsidR="0020662E" w:rsidRPr="0020662E" w:rsidRDefault="0020662E" w:rsidP="0020662E">
      <w:pPr>
        <w:tabs>
          <w:tab w:val="left" w:pos="993"/>
          <w:tab w:val="left" w:pos="1418"/>
          <w:tab w:val="left" w:pos="1560"/>
        </w:tabs>
        <w:jc w:val="both"/>
        <w:rPr>
          <w:rFonts w:eastAsia="Arial"/>
          <w:sz w:val="28"/>
          <w:szCs w:val="28"/>
          <w:lang w:val="kk-KZ" w:eastAsia="en-US"/>
        </w:rPr>
      </w:pPr>
      <w:r w:rsidRPr="0020662E">
        <w:rPr>
          <w:rFonts w:eastAsia="Arial"/>
          <w:sz w:val="28"/>
          <w:szCs w:val="28"/>
          <w:lang w:val="kk-KZ" w:eastAsia="en-US"/>
        </w:rPr>
        <w:t xml:space="preserve">несие берумен байланысты қосымша тәуекелді, демек, несие берушілер талап ететін жоғары кірісті көрсетеді. </w:t>
      </w:r>
    </w:p>
    <w:p w:rsidR="0020662E" w:rsidRPr="0020662E" w:rsidRDefault="0020662E" w:rsidP="0020662E">
      <w:pPr>
        <w:tabs>
          <w:tab w:val="left" w:pos="993"/>
          <w:tab w:val="left" w:pos="1418"/>
          <w:tab w:val="left" w:pos="1560"/>
        </w:tabs>
        <w:ind w:left="709"/>
        <w:jc w:val="both"/>
        <w:rPr>
          <w:rFonts w:eastAsia="Arial"/>
          <w:sz w:val="28"/>
          <w:szCs w:val="28"/>
          <w:lang w:val="kk-KZ" w:eastAsia="en-US"/>
        </w:rPr>
      </w:pPr>
      <w:r w:rsidRPr="0020662E">
        <w:rPr>
          <w:rFonts w:eastAsia="Arial"/>
          <w:sz w:val="28"/>
          <w:szCs w:val="28"/>
          <w:lang w:val="kk-KZ" w:eastAsia="en-US"/>
        </w:rPr>
        <w:t>785.</w:t>
      </w:r>
      <w:r w:rsidRPr="0020662E">
        <w:rPr>
          <w:rFonts w:eastAsia="Arial"/>
          <w:sz w:val="28"/>
          <w:szCs w:val="28"/>
          <w:lang w:val="kk-KZ" w:eastAsia="en-US"/>
        </w:rPr>
        <w:tab/>
        <w:t xml:space="preserve"> Меншікті капиталдың </w:t>
      </w:r>
      <w:proofErr w:type="spellStart"/>
      <w:r w:rsidRPr="0020662E">
        <w:rPr>
          <w:rFonts w:eastAsia="Arial"/>
          <w:sz w:val="28"/>
          <w:szCs w:val="28"/>
          <w:lang w:val="kk-KZ" w:eastAsia="en-US"/>
        </w:rPr>
        <w:t>Бета-коэффициенті</w:t>
      </w:r>
      <w:proofErr w:type="spellEnd"/>
      <w:r w:rsidRPr="0020662E">
        <w:rPr>
          <w:rFonts w:eastAsia="Arial"/>
          <w:sz w:val="28"/>
          <w:szCs w:val="28"/>
          <w:lang w:val="kk-KZ" w:eastAsia="en-US"/>
        </w:rPr>
        <w:t xml:space="preserve"> субъектілердің жалпы</w:t>
      </w:r>
    </w:p>
    <w:p w:rsidR="0020662E" w:rsidRPr="0020662E" w:rsidRDefault="0020662E" w:rsidP="0020662E">
      <w:pPr>
        <w:tabs>
          <w:tab w:val="left" w:pos="993"/>
          <w:tab w:val="left" w:pos="1418"/>
          <w:tab w:val="left" w:pos="1560"/>
        </w:tabs>
        <w:jc w:val="both"/>
        <w:rPr>
          <w:rFonts w:eastAsia="Arial"/>
          <w:sz w:val="28"/>
          <w:szCs w:val="28"/>
          <w:lang w:val="kk-KZ" w:eastAsia="en-US"/>
        </w:rPr>
      </w:pPr>
      <w:r w:rsidRPr="0020662E">
        <w:rPr>
          <w:rFonts w:eastAsia="Arial"/>
          <w:sz w:val="28"/>
          <w:szCs w:val="28"/>
          <w:lang w:val="kk-KZ" w:eastAsia="en-US"/>
        </w:rPr>
        <w:t xml:space="preserve">Қазақстан Республикасындағы акцияларға инвестициялау тәуекеліне қатысты тәуекелін көрсетеді. </w:t>
      </w:r>
    </w:p>
    <w:p w:rsidR="0020662E" w:rsidRPr="0020662E" w:rsidRDefault="0020662E" w:rsidP="0020662E">
      <w:pPr>
        <w:tabs>
          <w:tab w:val="left" w:pos="993"/>
          <w:tab w:val="left" w:pos="1418"/>
          <w:tab w:val="left" w:pos="1560"/>
        </w:tabs>
        <w:ind w:left="709"/>
        <w:jc w:val="both"/>
        <w:rPr>
          <w:rFonts w:eastAsia="Arial"/>
          <w:sz w:val="28"/>
          <w:szCs w:val="28"/>
          <w:lang w:val="kk-KZ" w:eastAsia="en-US"/>
        </w:rPr>
      </w:pPr>
      <w:r w:rsidRPr="0020662E">
        <w:rPr>
          <w:rFonts w:eastAsia="Arial"/>
          <w:sz w:val="28"/>
          <w:szCs w:val="28"/>
          <w:lang w:val="kk-KZ" w:eastAsia="en-US"/>
        </w:rPr>
        <w:t>786.</w:t>
      </w:r>
      <w:r w:rsidRPr="0020662E">
        <w:rPr>
          <w:rFonts w:eastAsia="Arial"/>
          <w:sz w:val="28"/>
          <w:szCs w:val="28"/>
          <w:lang w:val="kk-KZ" w:eastAsia="en-US"/>
        </w:rPr>
        <w:tab/>
        <w:t>Меншікті капитал тәуекелі үшін сыйлықақының және меншікті</w:t>
      </w:r>
    </w:p>
    <w:p w:rsidR="0020662E" w:rsidRPr="0020662E" w:rsidRDefault="0020662E" w:rsidP="0020662E">
      <w:pPr>
        <w:tabs>
          <w:tab w:val="left" w:pos="993"/>
          <w:tab w:val="left" w:pos="1418"/>
          <w:tab w:val="left" w:pos="1560"/>
        </w:tabs>
        <w:jc w:val="both"/>
        <w:rPr>
          <w:rFonts w:eastAsia="Arial"/>
          <w:sz w:val="28"/>
          <w:szCs w:val="28"/>
          <w:lang w:val="kk-KZ" w:eastAsia="en-US"/>
        </w:rPr>
      </w:pPr>
      <w:r w:rsidRPr="0020662E">
        <w:rPr>
          <w:rFonts w:eastAsia="Arial"/>
          <w:sz w:val="28"/>
          <w:szCs w:val="28"/>
          <w:lang w:val="kk-KZ" w:eastAsia="en-US"/>
        </w:rPr>
        <w:t xml:space="preserve">капиталдың </w:t>
      </w:r>
      <w:proofErr w:type="spellStart"/>
      <w:r w:rsidRPr="0020662E">
        <w:rPr>
          <w:rFonts w:eastAsia="Arial"/>
          <w:sz w:val="28"/>
          <w:szCs w:val="28"/>
          <w:lang w:val="kk-KZ" w:eastAsia="en-US"/>
        </w:rPr>
        <w:t>бета-коэффициентінің</w:t>
      </w:r>
      <w:proofErr w:type="spellEnd"/>
      <w:r w:rsidRPr="0020662E">
        <w:rPr>
          <w:rFonts w:eastAsia="Arial"/>
          <w:sz w:val="28"/>
          <w:szCs w:val="28"/>
          <w:lang w:val="kk-KZ" w:eastAsia="en-US"/>
        </w:rPr>
        <w:t xml:space="preserve"> айқындылығы мен айқындылығын қамтамасыз ету мүддесінде уәкілетті орган реттеудің әрбір кезеңі басталар алдында белгілейді.</w:t>
      </w:r>
    </w:p>
    <w:p w:rsidR="0020662E" w:rsidRPr="0020662E" w:rsidRDefault="0020662E" w:rsidP="0020662E">
      <w:pPr>
        <w:tabs>
          <w:tab w:val="left" w:pos="993"/>
          <w:tab w:val="left" w:pos="1418"/>
          <w:tab w:val="left" w:pos="1560"/>
        </w:tabs>
        <w:ind w:left="709"/>
        <w:jc w:val="both"/>
        <w:rPr>
          <w:rFonts w:eastAsia="Arial"/>
          <w:sz w:val="28"/>
          <w:szCs w:val="28"/>
          <w:lang w:val="kk-KZ" w:eastAsia="en-US"/>
        </w:rPr>
      </w:pPr>
      <w:r w:rsidRPr="0020662E">
        <w:rPr>
          <w:rFonts w:eastAsia="Arial"/>
          <w:sz w:val="28"/>
          <w:szCs w:val="28"/>
          <w:lang w:val="kk-KZ" w:eastAsia="en-US"/>
        </w:rPr>
        <w:t>787.</w:t>
      </w:r>
      <w:r w:rsidRPr="0020662E">
        <w:rPr>
          <w:rFonts w:eastAsia="Arial"/>
          <w:sz w:val="28"/>
          <w:szCs w:val="28"/>
          <w:lang w:val="kk-KZ" w:eastAsia="en-US"/>
        </w:rPr>
        <w:tab/>
        <w:t>Уәкілетті орган өзгерте алатын бастапқы тіркелген мәндер:</w:t>
      </w:r>
    </w:p>
    <w:p w:rsidR="0020662E" w:rsidRPr="0020662E" w:rsidRDefault="0020662E" w:rsidP="0020662E">
      <w:pPr>
        <w:tabs>
          <w:tab w:val="left" w:pos="993"/>
          <w:tab w:val="left" w:pos="1276"/>
          <w:tab w:val="left" w:pos="1560"/>
        </w:tabs>
        <w:ind w:left="709"/>
        <w:jc w:val="both"/>
        <w:rPr>
          <w:rFonts w:eastAsia="Arial"/>
          <w:sz w:val="28"/>
          <w:szCs w:val="28"/>
          <w:lang w:val="kk-KZ" w:eastAsia="en-US"/>
        </w:rPr>
      </w:pPr>
      <w:r w:rsidRPr="0020662E">
        <w:rPr>
          <w:rFonts w:eastAsia="Arial"/>
          <w:sz w:val="28"/>
          <w:szCs w:val="28"/>
          <w:lang w:val="kk-KZ" w:eastAsia="en-US"/>
        </w:rPr>
        <w:t>1) меншікті капитал тәуекелі сыйлықақысы [6%];</w:t>
      </w:r>
    </w:p>
    <w:p w:rsidR="0020662E" w:rsidRPr="0020662E" w:rsidRDefault="0020662E" w:rsidP="0020662E">
      <w:pPr>
        <w:tabs>
          <w:tab w:val="left" w:pos="993"/>
          <w:tab w:val="left" w:pos="1276"/>
          <w:tab w:val="left" w:pos="1560"/>
        </w:tabs>
        <w:ind w:left="709"/>
        <w:jc w:val="both"/>
        <w:rPr>
          <w:rFonts w:eastAsia="Arial"/>
          <w:sz w:val="28"/>
          <w:szCs w:val="28"/>
          <w:lang w:val="kk-KZ" w:eastAsia="en-US"/>
        </w:rPr>
      </w:pPr>
      <w:r w:rsidRPr="0020662E">
        <w:rPr>
          <w:rFonts w:eastAsia="Arial"/>
          <w:sz w:val="28"/>
          <w:szCs w:val="28"/>
          <w:lang w:val="kk-KZ" w:eastAsia="en-US"/>
        </w:rPr>
        <w:t>1) меншікті капиталдың бета коэффициенті [0,89].</w:t>
      </w:r>
    </w:p>
    <w:bookmarkEnd w:id="3"/>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792.Бір жылдағы рұқсат етілген пайда жыл сайын қайта есептелген RBA</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көмегімен есептеледі. Бастапқыда бекітілген және қайта есептелген рұқсат етілген пайда арасындағы айырмашылық жылдық түзетуге енгізіледі.</w:t>
      </w:r>
    </w:p>
    <w:p w:rsidR="0020662E" w:rsidRDefault="0020662E" w:rsidP="0020662E">
      <w:pPr>
        <w:pStyle w:val="af2"/>
        <w:spacing w:after="0" w:line="240" w:lineRule="auto"/>
        <w:jc w:val="both"/>
        <w:rPr>
          <w:rFonts w:ascii="Times New Roman" w:eastAsia="Arial" w:hAnsi="Times New Roman"/>
          <w:b/>
          <w:sz w:val="28"/>
          <w:szCs w:val="28"/>
          <w:lang w:val="kk-KZ"/>
        </w:rPr>
      </w:pPr>
    </w:p>
    <w:p w:rsidR="00FD50FB" w:rsidRPr="0020662E" w:rsidRDefault="00FD50FB" w:rsidP="0020662E">
      <w:pPr>
        <w:pStyle w:val="af2"/>
        <w:spacing w:after="0" w:line="240" w:lineRule="auto"/>
        <w:jc w:val="both"/>
        <w:rPr>
          <w:rFonts w:ascii="Times New Roman" w:eastAsia="Arial" w:hAnsi="Times New Roman"/>
          <w:b/>
          <w:sz w:val="28"/>
          <w:szCs w:val="28"/>
          <w:lang w:val="kk-KZ"/>
        </w:rPr>
      </w:pPr>
    </w:p>
    <w:p w:rsidR="0020662E" w:rsidRPr="0020662E" w:rsidRDefault="0020662E" w:rsidP="0020662E">
      <w:pPr>
        <w:pStyle w:val="af2"/>
        <w:spacing w:after="0" w:line="240" w:lineRule="auto"/>
        <w:jc w:val="center"/>
        <w:rPr>
          <w:rFonts w:ascii="Times New Roman" w:eastAsia="Arial" w:hAnsi="Times New Roman"/>
          <w:sz w:val="28"/>
          <w:szCs w:val="28"/>
          <w:lang w:val="kk-KZ"/>
        </w:rPr>
      </w:pPr>
      <w:r w:rsidRPr="0020662E">
        <w:rPr>
          <w:rFonts w:ascii="Times New Roman" w:eastAsia="Arial" w:hAnsi="Times New Roman"/>
          <w:sz w:val="28"/>
          <w:szCs w:val="28"/>
          <w:lang w:val="kk-KZ"/>
        </w:rPr>
        <w:t xml:space="preserve">Параграф </w:t>
      </w:r>
      <w:r>
        <w:rPr>
          <w:rFonts w:ascii="Times New Roman" w:eastAsia="Arial" w:hAnsi="Times New Roman"/>
          <w:sz w:val="28"/>
          <w:szCs w:val="28"/>
          <w:lang w:val="kk-KZ"/>
        </w:rPr>
        <w:t>5</w:t>
      </w:r>
      <w:r w:rsidRPr="0020662E">
        <w:rPr>
          <w:rFonts w:ascii="Times New Roman" w:eastAsia="Arial" w:hAnsi="Times New Roman"/>
          <w:sz w:val="28"/>
          <w:szCs w:val="28"/>
          <w:lang w:val="kk-KZ"/>
        </w:rPr>
        <w:t>. Өнімділік пен тиімділікті ынталандыру</w:t>
      </w:r>
    </w:p>
    <w:p w:rsidR="0020662E" w:rsidRPr="0020662E" w:rsidRDefault="0020662E" w:rsidP="0020662E">
      <w:pPr>
        <w:pStyle w:val="af2"/>
        <w:spacing w:after="0" w:line="240" w:lineRule="auto"/>
        <w:jc w:val="both"/>
        <w:rPr>
          <w:rFonts w:ascii="Times New Roman" w:eastAsia="Arial" w:hAnsi="Times New Roman"/>
          <w:sz w:val="28"/>
          <w:szCs w:val="28"/>
          <w:lang w:val="kk-KZ"/>
        </w:rPr>
      </w:pPr>
    </w:p>
    <w:p w:rsidR="0020662E" w:rsidRPr="00FD50FB" w:rsidRDefault="0020662E" w:rsidP="00FD50FB">
      <w:pPr>
        <w:pStyle w:val="af2"/>
        <w:spacing w:after="0" w:line="240" w:lineRule="auto"/>
        <w:ind w:left="0" w:firstLine="709"/>
        <w:jc w:val="both"/>
        <w:rPr>
          <w:rFonts w:ascii="Times New Roman" w:eastAsia="Arial" w:hAnsi="Times New Roman"/>
          <w:sz w:val="28"/>
          <w:szCs w:val="28"/>
          <w:lang w:val="kk-KZ"/>
        </w:rPr>
      </w:pPr>
      <w:r w:rsidRPr="0020662E">
        <w:rPr>
          <w:rFonts w:ascii="Times New Roman" w:eastAsia="Arial" w:hAnsi="Times New Roman"/>
          <w:sz w:val="28"/>
          <w:szCs w:val="28"/>
          <w:lang w:val="kk-KZ"/>
        </w:rPr>
        <w:t>788.</w:t>
      </w:r>
      <w:r w:rsidRPr="0020662E">
        <w:rPr>
          <w:rFonts w:ascii="Times New Roman" w:eastAsia="Arial" w:hAnsi="Times New Roman"/>
          <w:sz w:val="28"/>
          <w:szCs w:val="28"/>
          <w:lang w:val="kk-KZ"/>
        </w:rPr>
        <w:tab/>
        <w:t xml:space="preserve">Реттеуші </w:t>
      </w:r>
      <w:r w:rsidRPr="00FD50FB">
        <w:rPr>
          <w:rFonts w:ascii="Times New Roman" w:eastAsia="Arial" w:hAnsi="Times New Roman"/>
          <w:sz w:val="28"/>
          <w:szCs w:val="28"/>
          <w:lang w:val="kk-KZ"/>
        </w:rPr>
        <w:t>кезеңнің әрбір жылында тиімділікті ынталандыру тетігі</w:t>
      </w:r>
      <w:r w:rsidR="00FD50FB" w:rsidRPr="00FD50FB">
        <w:rPr>
          <w:rFonts w:ascii="Times New Roman" w:eastAsia="Arial" w:hAnsi="Times New Roman"/>
          <w:sz w:val="28"/>
          <w:szCs w:val="28"/>
          <w:lang w:val="kk-KZ"/>
        </w:rPr>
        <w:t xml:space="preserve"> </w:t>
      </w:r>
      <w:r w:rsidRPr="00FD50FB">
        <w:rPr>
          <w:rFonts w:ascii="Times New Roman" w:eastAsia="Arial" w:hAnsi="Times New Roman"/>
          <w:sz w:val="28"/>
          <w:szCs w:val="28"/>
          <w:lang w:val="kk-KZ"/>
        </w:rPr>
        <w:t>қолданылады, оның мақсаты субъектіні тиімділіктің негізгі көрсеткіштерінің (ҚЭК) нысаналы мәндеріне қол жеткізуге ынталандыру болып табылады.</w:t>
      </w:r>
    </w:p>
    <w:p w:rsidR="0020662E" w:rsidRPr="00FD50FB" w:rsidRDefault="0020662E" w:rsidP="00FD50FB">
      <w:pPr>
        <w:pStyle w:val="af2"/>
        <w:spacing w:after="0" w:line="240" w:lineRule="auto"/>
        <w:ind w:left="0" w:firstLine="709"/>
        <w:jc w:val="both"/>
        <w:rPr>
          <w:rFonts w:ascii="Times New Roman" w:eastAsia="Arial" w:hAnsi="Times New Roman"/>
          <w:sz w:val="28"/>
          <w:szCs w:val="28"/>
          <w:lang w:val="kk-KZ"/>
        </w:rPr>
      </w:pPr>
      <w:r w:rsidRPr="00FD50FB">
        <w:rPr>
          <w:rFonts w:ascii="Times New Roman" w:eastAsia="Arial" w:hAnsi="Times New Roman"/>
          <w:sz w:val="28"/>
          <w:szCs w:val="28"/>
          <w:lang w:val="kk-KZ"/>
        </w:rPr>
        <w:t>789.</w:t>
      </w:r>
      <w:r w:rsidRPr="00FD50FB">
        <w:rPr>
          <w:rFonts w:ascii="Times New Roman" w:eastAsia="Arial" w:hAnsi="Times New Roman"/>
          <w:sz w:val="28"/>
          <w:szCs w:val="28"/>
          <w:lang w:val="kk-KZ"/>
        </w:rPr>
        <w:tab/>
        <w:t>Тиімділікті ынталандыру тетігі тиімділік көрсеткіштерінің нысаналы</w:t>
      </w:r>
      <w:r w:rsidR="00FD50FB" w:rsidRPr="00FD50FB">
        <w:rPr>
          <w:rFonts w:ascii="Times New Roman" w:eastAsia="Arial" w:hAnsi="Times New Roman"/>
          <w:sz w:val="28"/>
          <w:szCs w:val="28"/>
          <w:lang w:val="kk-KZ"/>
        </w:rPr>
        <w:t xml:space="preserve"> </w:t>
      </w:r>
      <w:r w:rsidRPr="00FD50FB">
        <w:rPr>
          <w:rFonts w:ascii="Times New Roman" w:eastAsia="Arial" w:hAnsi="Times New Roman"/>
          <w:sz w:val="28"/>
          <w:szCs w:val="28"/>
          <w:lang w:val="kk-KZ"/>
        </w:rPr>
        <w:t>мәндеріне қатысты қол жеткізілген тиімділік көрсеткіштеріне байланысты субъектінің жол берілетін кірісіне енгізілетін жол берілетін пайданы төмендету түріндегі айыппұл санкцияларын көздейтін жыл сайынғы түзету арқылы іске асырылады.</w:t>
      </w:r>
    </w:p>
    <w:p w:rsidR="0020662E" w:rsidRPr="00FD50FB" w:rsidRDefault="0020662E" w:rsidP="00FD50FB">
      <w:pPr>
        <w:pStyle w:val="af2"/>
        <w:spacing w:after="0" w:line="240" w:lineRule="auto"/>
        <w:ind w:left="0" w:firstLine="709"/>
        <w:jc w:val="both"/>
        <w:rPr>
          <w:rFonts w:ascii="Times New Roman" w:eastAsia="Arial" w:hAnsi="Times New Roman"/>
          <w:sz w:val="28"/>
          <w:szCs w:val="28"/>
          <w:lang w:val="kk-KZ"/>
        </w:rPr>
      </w:pPr>
      <w:r w:rsidRPr="00FD50FB">
        <w:rPr>
          <w:rFonts w:ascii="Times New Roman" w:eastAsia="Arial" w:hAnsi="Times New Roman"/>
          <w:sz w:val="28"/>
          <w:szCs w:val="28"/>
          <w:lang w:val="kk-KZ"/>
        </w:rPr>
        <w:t>790.</w:t>
      </w:r>
      <w:r w:rsidRPr="00FD50FB">
        <w:rPr>
          <w:rFonts w:ascii="Times New Roman" w:eastAsia="Arial" w:hAnsi="Times New Roman"/>
          <w:sz w:val="28"/>
          <w:szCs w:val="28"/>
          <w:lang w:val="kk-KZ"/>
        </w:rPr>
        <w:tab/>
        <w:t>Түзету реттеуші кезеңнің әрбір жылындағы рұқсат етілген пайданың</w:t>
      </w:r>
      <w:r w:rsidR="00FD50FB" w:rsidRPr="00FD50FB">
        <w:rPr>
          <w:rFonts w:ascii="Times New Roman" w:eastAsia="Arial" w:hAnsi="Times New Roman"/>
          <w:sz w:val="28"/>
          <w:szCs w:val="28"/>
          <w:lang w:val="kk-KZ"/>
        </w:rPr>
        <w:t xml:space="preserve"> </w:t>
      </w:r>
      <w:r w:rsidRPr="00FD50FB">
        <w:rPr>
          <w:rFonts w:ascii="Times New Roman" w:eastAsia="Arial" w:hAnsi="Times New Roman"/>
          <w:sz w:val="28"/>
          <w:szCs w:val="28"/>
          <w:lang w:val="kk-KZ"/>
        </w:rPr>
        <w:t xml:space="preserve">үлесіне көбейтілген мақсаттарға қатысты тиімділіктің пайызымен есептеледі. </w:t>
      </w:r>
    </w:p>
    <w:p w:rsidR="0020662E" w:rsidRPr="00FD50FB" w:rsidRDefault="0020662E" w:rsidP="00FD50FB">
      <w:pPr>
        <w:pStyle w:val="af2"/>
        <w:spacing w:after="0" w:line="240" w:lineRule="auto"/>
        <w:ind w:left="0" w:firstLine="709"/>
        <w:jc w:val="both"/>
        <w:rPr>
          <w:rFonts w:ascii="Times New Roman" w:eastAsia="Arial" w:hAnsi="Times New Roman"/>
          <w:sz w:val="28"/>
          <w:szCs w:val="28"/>
          <w:lang w:val="kk-KZ"/>
        </w:rPr>
      </w:pPr>
      <w:r w:rsidRPr="00FD50FB">
        <w:rPr>
          <w:rFonts w:ascii="Times New Roman" w:eastAsia="Arial" w:hAnsi="Times New Roman"/>
          <w:sz w:val="28"/>
          <w:szCs w:val="28"/>
          <w:lang w:val="kk-KZ"/>
        </w:rPr>
        <w:t>791.</w:t>
      </w:r>
      <w:r w:rsidRPr="00FD50FB">
        <w:rPr>
          <w:rFonts w:ascii="Times New Roman" w:eastAsia="Arial" w:hAnsi="Times New Roman"/>
          <w:sz w:val="28"/>
          <w:szCs w:val="28"/>
          <w:lang w:val="kk-KZ"/>
        </w:rPr>
        <w:tab/>
        <w:t>Жол берілетін пайданың үлесін әрбір реттеуші кезең үшін уәкілетті</w:t>
      </w:r>
      <w:r w:rsidR="00FD50FB" w:rsidRPr="00FD50FB">
        <w:rPr>
          <w:rFonts w:ascii="Times New Roman" w:eastAsia="Arial" w:hAnsi="Times New Roman"/>
          <w:sz w:val="28"/>
          <w:szCs w:val="28"/>
          <w:lang w:val="kk-KZ"/>
        </w:rPr>
        <w:t xml:space="preserve"> </w:t>
      </w:r>
      <w:r w:rsidRPr="00FD50FB">
        <w:rPr>
          <w:rFonts w:ascii="Times New Roman" w:eastAsia="Arial" w:hAnsi="Times New Roman"/>
          <w:sz w:val="28"/>
          <w:szCs w:val="28"/>
          <w:lang w:val="kk-KZ"/>
        </w:rPr>
        <w:t xml:space="preserve">органның ведомствосы айқындайды. Әдепкі мән рұқсат етілген пайданың 50% құрайды. Үлесі инвестициялық бағдарламаны қаржыландыруға бөлінетін жол берілетін пайданың ең төменгі үлесін шегергендегі бірлік мөлшерінен аспауға тиіс. </w:t>
      </w:r>
    </w:p>
    <w:p w:rsidR="0020662E" w:rsidRPr="0020662E" w:rsidRDefault="0020662E" w:rsidP="00FD50FB">
      <w:pPr>
        <w:pStyle w:val="af2"/>
        <w:spacing w:after="0" w:line="240" w:lineRule="auto"/>
        <w:ind w:left="0" w:firstLine="709"/>
        <w:jc w:val="both"/>
        <w:rPr>
          <w:rFonts w:ascii="Times New Roman" w:eastAsia="Arial" w:hAnsi="Times New Roman"/>
          <w:sz w:val="28"/>
          <w:szCs w:val="28"/>
          <w:lang w:val="kk-KZ"/>
        </w:rPr>
      </w:pPr>
      <w:r w:rsidRPr="00FD50FB">
        <w:rPr>
          <w:rFonts w:ascii="Times New Roman" w:eastAsia="Arial" w:hAnsi="Times New Roman"/>
          <w:sz w:val="28"/>
          <w:szCs w:val="28"/>
          <w:lang w:val="kk-KZ"/>
        </w:rPr>
        <w:t>792.</w:t>
      </w:r>
      <w:r w:rsidRPr="00FD50FB">
        <w:rPr>
          <w:rFonts w:ascii="Times New Roman" w:eastAsia="Arial" w:hAnsi="Times New Roman"/>
          <w:sz w:val="28"/>
          <w:szCs w:val="28"/>
          <w:lang w:val="kk-KZ"/>
        </w:rPr>
        <w:tab/>
        <w:t>Әрбір реттеу субъектісі үшін уәкілетті органның</w:t>
      </w:r>
      <w:r w:rsidRPr="0020662E">
        <w:rPr>
          <w:rFonts w:ascii="Times New Roman" w:eastAsia="Arial" w:hAnsi="Times New Roman"/>
          <w:sz w:val="28"/>
          <w:szCs w:val="28"/>
          <w:lang w:val="kk-KZ"/>
        </w:rPr>
        <w:t xml:space="preserve"> ведомствосы</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 xml:space="preserve">реттеудің бүкіл кезеңі ішінде тиімділік пен өнімділікті өлшеу үшін пайдаланылатын тиімділіктің негізгі көрсеткіштерін бекітеді. </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793.</w:t>
      </w:r>
      <w:r w:rsidRPr="0020662E">
        <w:rPr>
          <w:rFonts w:ascii="Times New Roman" w:eastAsia="Arial" w:hAnsi="Times New Roman"/>
          <w:sz w:val="28"/>
          <w:szCs w:val="28"/>
          <w:lang w:val="kk-KZ"/>
        </w:rPr>
        <w:tab/>
        <w:t>Реттеу субъектісі үшін тиімділіктің негізгі көрсеткіштерін таңдау</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реттеу кезеңінде түзетілмейді.</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794.</w:t>
      </w:r>
      <w:r w:rsidRPr="0020662E">
        <w:rPr>
          <w:rFonts w:ascii="Times New Roman" w:eastAsia="Arial" w:hAnsi="Times New Roman"/>
          <w:sz w:val="28"/>
          <w:szCs w:val="28"/>
          <w:lang w:val="kk-KZ"/>
        </w:rPr>
        <w:tab/>
        <w:t>Уәкілетті органның ведомствосы бекітетін тиімділіктің негізгі</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көрсеткіштері осы Қағидалардың 795, 796 және 797-тармақтарында айқындалған ҚЭК тізбесінен алынады.</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795.</w:t>
      </w:r>
      <w:r w:rsidRPr="0020662E">
        <w:rPr>
          <w:rFonts w:ascii="Times New Roman" w:eastAsia="Arial" w:hAnsi="Times New Roman"/>
          <w:sz w:val="28"/>
          <w:szCs w:val="28"/>
          <w:lang w:val="kk-KZ"/>
        </w:rPr>
        <w:tab/>
        <w:t>Уәкілетті органның ведомствосы электр энергиясын беру жөніндегі</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реттеліп көрсетілетін қызметтерді көрсететін субъектілер үшін тиімділіктің мынадай түйінді көрсеткіштерін бекітеді:</w:t>
      </w:r>
    </w:p>
    <w:p w:rsidR="0020662E" w:rsidRPr="00FD50FB" w:rsidRDefault="0020662E" w:rsidP="00FD50FB">
      <w:pPr>
        <w:pStyle w:val="af2"/>
        <w:numPr>
          <w:ilvl w:val="0"/>
          <w:numId w:val="23"/>
        </w:numPr>
        <w:spacing w:after="0" w:line="240" w:lineRule="auto"/>
        <w:ind w:left="0" w:firstLine="709"/>
        <w:jc w:val="both"/>
        <w:rPr>
          <w:rFonts w:ascii="Times New Roman" w:eastAsia="Arial" w:hAnsi="Times New Roman"/>
          <w:sz w:val="28"/>
          <w:szCs w:val="28"/>
          <w:lang w:val="kk-KZ"/>
        </w:rPr>
      </w:pPr>
      <w:r w:rsidRPr="00FD50FB">
        <w:rPr>
          <w:rFonts w:ascii="Times New Roman" w:eastAsia="Arial" w:hAnsi="Times New Roman"/>
          <w:sz w:val="28"/>
          <w:szCs w:val="28"/>
          <w:lang w:val="kk-KZ"/>
        </w:rPr>
        <w:t>жүйенің жұмысындағы үзіліс ұзақтығының орташа индексі (SAIDI) –</w:t>
      </w:r>
      <w:r w:rsidR="00FD50FB" w:rsidRPr="00FD50FB">
        <w:rPr>
          <w:rFonts w:ascii="Times New Roman" w:eastAsia="Arial" w:hAnsi="Times New Roman"/>
          <w:sz w:val="28"/>
          <w:szCs w:val="28"/>
          <w:lang w:val="kk-KZ"/>
        </w:rPr>
        <w:t xml:space="preserve"> </w:t>
      </w:r>
      <w:r w:rsidRPr="00FD50FB">
        <w:rPr>
          <w:rFonts w:ascii="Times New Roman" w:eastAsia="Arial" w:hAnsi="Times New Roman"/>
          <w:sz w:val="28"/>
          <w:szCs w:val="28"/>
          <w:lang w:val="kk-KZ"/>
        </w:rPr>
        <w:t xml:space="preserve">әлемде жалпы қабылданған ережелерге сәйкес ұзақ мерзімді жоспардан тыс ажыратулардың орташа ұзақтығы;  </w:t>
      </w:r>
    </w:p>
    <w:p w:rsidR="0020662E" w:rsidRPr="00FD50FB" w:rsidRDefault="0020662E" w:rsidP="00FD50FB">
      <w:pPr>
        <w:pStyle w:val="af2"/>
        <w:numPr>
          <w:ilvl w:val="0"/>
          <w:numId w:val="23"/>
        </w:numPr>
        <w:spacing w:after="0" w:line="240" w:lineRule="auto"/>
        <w:ind w:left="0" w:firstLine="709"/>
        <w:jc w:val="both"/>
        <w:rPr>
          <w:rFonts w:ascii="Times New Roman" w:eastAsia="Arial" w:hAnsi="Times New Roman"/>
          <w:sz w:val="28"/>
          <w:szCs w:val="28"/>
          <w:lang w:val="kk-KZ"/>
        </w:rPr>
      </w:pPr>
      <w:r w:rsidRPr="00FD50FB">
        <w:rPr>
          <w:rFonts w:ascii="Times New Roman" w:eastAsia="Arial" w:hAnsi="Times New Roman"/>
          <w:sz w:val="28"/>
          <w:szCs w:val="28"/>
          <w:lang w:val="kk-KZ"/>
        </w:rPr>
        <w:t xml:space="preserve">жүйенің жұмысындағы үзіліс ұзақтығының орташа индексі (SAIDI) </w:t>
      </w:r>
      <w:r w:rsidR="00FD50FB" w:rsidRPr="00FD50FB">
        <w:rPr>
          <w:rFonts w:ascii="Times New Roman" w:eastAsia="Arial" w:hAnsi="Times New Roman"/>
          <w:sz w:val="28"/>
          <w:szCs w:val="28"/>
          <w:lang w:val="kk-KZ"/>
        </w:rPr>
        <w:t xml:space="preserve"> </w:t>
      </w:r>
      <w:r w:rsidRPr="00FD50FB">
        <w:rPr>
          <w:rFonts w:ascii="Times New Roman" w:eastAsia="Arial" w:hAnsi="Times New Roman"/>
          <w:sz w:val="28"/>
          <w:szCs w:val="28"/>
          <w:lang w:val="kk-KZ"/>
        </w:rPr>
        <w:t xml:space="preserve">әлемде жалпы қабылданған ережелерге сәйкес ұзақ мерзімді жоспардан тыс ажыратулардың орташа жиілігі; </w:t>
      </w:r>
    </w:p>
    <w:p w:rsidR="0020662E" w:rsidRPr="00FD50FB" w:rsidRDefault="0020662E" w:rsidP="00FD50FB">
      <w:pPr>
        <w:pStyle w:val="af2"/>
        <w:numPr>
          <w:ilvl w:val="0"/>
          <w:numId w:val="23"/>
        </w:numPr>
        <w:spacing w:after="0" w:line="240" w:lineRule="auto"/>
        <w:ind w:left="0" w:firstLine="709"/>
        <w:jc w:val="both"/>
        <w:rPr>
          <w:rFonts w:ascii="Times New Roman" w:eastAsia="Arial" w:hAnsi="Times New Roman"/>
          <w:sz w:val="28"/>
          <w:szCs w:val="28"/>
          <w:lang w:val="kk-KZ"/>
        </w:rPr>
      </w:pPr>
      <w:r w:rsidRPr="00FD50FB">
        <w:rPr>
          <w:rFonts w:ascii="Times New Roman" w:eastAsia="Arial" w:hAnsi="Times New Roman"/>
          <w:sz w:val="28"/>
          <w:szCs w:val="28"/>
          <w:lang w:val="kk-KZ"/>
        </w:rPr>
        <w:t>реттеліп көрсетілетін қызметтерді ұсынудан бас тартуға негізделген</w:t>
      </w:r>
    </w:p>
    <w:p w:rsidR="0020662E" w:rsidRPr="00FD50FB" w:rsidRDefault="0020662E" w:rsidP="00FD50FB">
      <w:pPr>
        <w:ind w:firstLine="709"/>
        <w:jc w:val="both"/>
        <w:rPr>
          <w:rFonts w:eastAsia="Arial"/>
          <w:sz w:val="28"/>
          <w:szCs w:val="28"/>
          <w:lang w:val="kk-KZ" w:eastAsia="en-US"/>
        </w:rPr>
      </w:pPr>
      <w:r w:rsidRPr="00FD50FB">
        <w:rPr>
          <w:rFonts w:eastAsia="Arial"/>
          <w:sz w:val="28"/>
          <w:szCs w:val="28"/>
          <w:lang w:val="kk-KZ" w:eastAsia="en-US"/>
        </w:rPr>
        <w:t xml:space="preserve">шағымдардың саны;  </w:t>
      </w:r>
    </w:p>
    <w:p w:rsidR="0020662E" w:rsidRPr="00FD50FB" w:rsidRDefault="0020662E" w:rsidP="00FD50FB">
      <w:pPr>
        <w:pStyle w:val="af2"/>
        <w:numPr>
          <w:ilvl w:val="0"/>
          <w:numId w:val="23"/>
        </w:numPr>
        <w:spacing w:after="0" w:line="240" w:lineRule="auto"/>
        <w:ind w:left="0" w:firstLine="709"/>
        <w:jc w:val="both"/>
        <w:rPr>
          <w:rFonts w:ascii="Times New Roman" w:eastAsia="Arial" w:hAnsi="Times New Roman"/>
          <w:sz w:val="28"/>
          <w:szCs w:val="28"/>
          <w:lang w:val="kk-KZ"/>
        </w:rPr>
      </w:pPr>
      <w:r w:rsidRPr="00FD50FB">
        <w:rPr>
          <w:rFonts w:ascii="Times New Roman" w:eastAsia="Arial" w:hAnsi="Times New Roman"/>
          <w:sz w:val="28"/>
          <w:szCs w:val="28"/>
          <w:lang w:val="kk-KZ"/>
        </w:rPr>
        <w:t>реттеліп көрсетілетін қызметтерді ұсынуға байланысты алынған</w:t>
      </w:r>
    </w:p>
    <w:p w:rsidR="0020662E" w:rsidRPr="00FD50FB" w:rsidRDefault="0020662E" w:rsidP="00FD50FB">
      <w:pPr>
        <w:ind w:firstLine="709"/>
        <w:jc w:val="both"/>
        <w:rPr>
          <w:rFonts w:eastAsia="Arial"/>
          <w:sz w:val="28"/>
          <w:szCs w:val="28"/>
          <w:lang w:val="kk-KZ" w:eastAsia="en-US"/>
        </w:rPr>
      </w:pPr>
      <w:r w:rsidRPr="00FD50FB">
        <w:rPr>
          <w:rFonts w:eastAsia="Arial"/>
          <w:sz w:val="28"/>
          <w:szCs w:val="28"/>
          <w:lang w:val="kk-KZ" w:eastAsia="en-US"/>
        </w:rPr>
        <w:t xml:space="preserve">шағымдар саны; </w:t>
      </w:r>
    </w:p>
    <w:p w:rsidR="0020662E" w:rsidRPr="00FD50FB" w:rsidRDefault="0020662E" w:rsidP="00FD50FB">
      <w:pPr>
        <w:pStyle w:val="af2"/>
        <w:spacing w:after="0" w:line="240" w:lineRule="auto"/>
        <w:ind w:left="0" w:firstLine="709"/>
        <w:jc w:val="both"/>
        <w:rPr>
          <w:rFonts w:ascii="Times New Roman" w:eastAsia="Arial" w:hAnsi="Times New Roman"/>
          <w:sz w:val="28"/>
          <w:szCs w:val="28"/>
          <w:lang w:val="kk-KZ"/>
        </w:rPr>
      </w:pPr>
      <w:r w:rsidRPr="00FD50FB">
        <w:rPr>
          <w:rFonts w:ascii="Times New Roman" w:eastAsia="Arial" w:hAnsi="Times New Roman"/>
          <w:sz w:val="28"/>
          <w:szCs w:val="28"/>
          <w:lang w:val="kk-KZ"/>
        </w:rPr>
        <w:t xml:space="preserve">5) тұтынушылардың сұрауларына жауап беру уақыты; </w:t>
      </w:r>
    </w:p>
    <w:p w:rsidR="0020662E" w:rsidRPr="00FD50FB" w:rsidRDefault="0020662E" w:rsidP="00FD50FB">
      <w:pPr>
        <w:pStyle w:val="af2"/>
        <w:spacing w:after="0" w:line="240" w:lineRule="auto"/>
        <w:ind w:left="0" w:firstLine="709"/>
        <w:jc w:val="both"/>
        <w:rPr>
          <w:rFonts w:ascii="Times New Roman" w:eastAsia="Arial" w:hAnsi="Times New Roman"/>
          <w:sz w:val="28"/>
          <w:szCs w:val="28"/>
          <w:lang w:val="kk-KZ"/>
        </w:rPr>
      </w:pPr>
      <w:r w:rsidRPr="00FD50FB">
        <w:rPr>
          <w:rFonts w:ascii="Times New Roman" w:eastAsia="Arial" w:hAnsi="Times New Roman"/>
          <w:sz w:val="28"/>
          <w:szCs w:val="28"/>
          <w:lang w:val="kk-KZ"/>
        </w:rPr>
        <w:t>6)жөндеуді (реконструкциялауды, жаңғыртуды, ауыстыруды) уақтылы</w:t>
      </w:r>
      <w:r w:rsidR="00FD50FB" w:rsidRPr="00FD50FB">
        <w:rPr>
          <w:rFonts w:ascii="Times New Roman" w:eastAsia="Arial" w:hAnsi="Times New Roman"/>
          <w:sz w:val="28"/>
          <w:szCs w:val="28"/>
          <w:lang w:val="kk-KZ"/>
        </w:rPr>
        <w:t xml:space="preserve"> </w:t>
      </w:r>
      <w:r w:rsidRPr="00FD50FB">
        <w:rPr>
          <w:rFonts w:ascii="Times New Roman" w:eastAsia="Arial" w:hAnsi="Times New Roman"/>
          <w:sz w:val="28"/>
          <w:szCs w:val="28"/>
          <w:lang w:val="kk-KZ"/>
        </w:rPr>
        <w:t xml:space="preserve">аяқтау; </w:t>
      </w:r>
    </w:p>
    <w:p w:rsidR="0020662E" w:rsidRPr="00FD50FB" w:rsidRDefault="0020662E" w:rsidP="00FD50FB">
      <w:pPr>
        <w:pStyle w:val="af2"/>
        <w:numPr>
          <w:ilvl w:val="0"/>
          <w:numId w:val="21"/>
        </w:numPr>
        <w:spacing w:after="0" w:line="240" w:lineRule="auto"/>
        <w:ind w:left="0" w:firstLine="709"/>
        <w:jc w:val="both"/>
        <w:rPr>
          <w:rFonts w:ascii="Times New Roman" w:eastAsia="Arial" w:hAnsi="Times New Roman"/>
          <w:sz w:val="28"/>
          <w:szCs w:val="28"/>
          <w:lang w:val="kk-KZ"/>
        </w:rPr>
      </w:pPr>
      <w:r w:rsidRPr="00FD50FB">
        <w:rPr>
          <w:rFonts w:ascii="Times New Roman" w:eastAsia="Arial" w:hAnsi="Times New Roman"/>
          <w:sz w:val="28"/>
          <w:szCs w:val="28"/>
          <w:lang w:val="kk-KZ"/>
        </w:rPr>
        <w:t>инвестициялық бағдарламада көзделген іс-шараларды уақтылы</w:t>
      </w:r>
      <w:r w:rsidR="00FD50FB" w:rsidRPr="00FD50FB">
        <w:rPr>
          <w:rFonts w:ascii="Times New Roman" w:eastAsia="Arial" w:hAnsi="Times New Roman"/>
          <w:sz w:val="28"/>
          <w:szCs w:val="28"/>
          <w:lang w:val="kk-KZ"/>
        </w:rPr>
        <w:t xml:space="preserve"> </w:t>
      </w:r>
      <w:r w:rsidRPr="00FD50FB">
        <w:rPr>
          <w:rFonts w:ascii="Times New Roman" w:eastAsia="Arial" w:hAnsi="Times New Roman"/>
          <w:sz w:val="28"/>
          <w:szCs w:val="28"/>
          <w:lang w:val="kk-KZ"/>
        </w:rPr>
        <w:t xml:space="preserve">орындау; </w:t>
      </w:r>
    </w:p>
    <w:p w:rsidR="0020662E" w:rsidRPr="00FD50FB" w:rsidRDefault="0020662E" w:rsidP="00FD50FB">
      <w:pPr>
        <w:pStyle w:val="af2"/>
        <w:spacing w:after="0" w:line="240" w:lineRule="auto"/>
        <w:ind w:left="0" w:firstLine="709"/>
        <w:jc w:val="both"/>
        <w:rPr>
          <w:rFonts w:ascii="Times New Roman" w:eastAsia="Arial" w:hAnsi="Times New Roman"/>
          <w:sz w:val="28"/>
          <w:szCs w:val="28"/>
          <w:lang w:val="kk-KZ"/>
        </w:rPr>
      </w:pPr>
      <w:r w:rsidRPr="00FD50FB">
        <w:rPr>
          <w:rFonts w:ascii="Times New Roman" w:eastAsia="Arial" w:hAnsi="Times New Roman"/>
          <w:sz w:val="28"/>
          <w:szCs w:val="28"/>
          <w:lang w:val="kk-KZ"/>
        </w:rPr>
        <w:t xml:space="preserve">8) коммерциялық және техникалық шығындар деңгейін төмендету; </w:t>
      </w:r>
    </w:p>
    <w:p w:rsidR="0020662E" w:rsidRPr="00FD50FB" w:rsidRDefault="0020662E" w:rsidP="00FD50FB">
      <w:pPr>
        <w:pStyle w:val="af2"/>
        <w:spacing w:after="0" w:line="240" w:lineRule="auto"/>
        <w:ind w:left="0" w:firstLine="709"/>
        <w:jc w:val="both"/>
        <w:rPr>
          <w:rFonts w:ascii="Times New Roman" w:eastAsia="Arial" w:hAnsi="Times New Roman"/>
          <w:sz w:val="28"/>
          <w:szCs w:val="28"/>
          <w:lang w:val="kk-KZ"/>
        </w:rPr>
      </w:pPr>
      <w:r w:rsidRPr="00FD50FB">
        <w:rPr>
          <w:rFonts w:ascii="Times New Roman" w:eastAsia="Arial" w:hAnsi="Times New Roman"/>
          <w:sz w:val="28"/>
          <w:szCs w:val="28"/>
          <w:lang w:val="kk-KZ"/>
        </w:rPr>
        <w:t xml:space="preserve">9) желілердегі аварияларды жою уақыты; </w:t>
      </w:r>
    </w:p>
    <w:p w:rsidR="0020662E" w:rsidRPr="0020662E" w:rsidRDefault="0020662E" w:rsidP="00FD50FB">
      <w:pPr>
        <w:pStyle w:val="af2"/>
        <w:spacing w:after="0" w:line="240" w:lineRule="auto"/>
        <w:ind w:left="0" w:firstLine="709"/>
        <w:jc w:val="both"/>
        <w:rPr>
          <w:rFonts w:ascii="Times New Roman" w:eastAsia="Arial" w:hAnsi="Times New Roman"/>
          <w:sz w:val="28"/>
          <w:szCs w:val="28"/>
          <w:lang w:val="kk-KZ"/>
        </w:rPr>
      </w:pPr>
      <w:r w:rsidRPr="00FD50FB">
        <w:rPr>
          <w:rFonts w:ascii="Times New Roman" w:eastAsia="Arial" w:hAnsi="Times New Roman"/>
          <w:sz w:val="28"/>
          <w:szCs w:val="28"/>
          <w:lang w:val="kk-KZ"/>
        </w:rPr>
        <w:t>10)табиғи монополиялар (Электр энергетикасы, энергия үнемдеу</w:t>
      </w:r>
      <w:r w:rsidRPr="0020662E">
        <w:rPr>
          <w:rFonts w:ascii="Times New Roman" w:eastAsia="Arial" w:hAnsi="Times New Roman"/>
          <w:sz w:val="28"/>
          <w:szCs w:val="28"/>
          <w:lang w:val="kk-KZ"/>
        </w:rPr>
        <w:t xml:space="preserve"> және</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энергия тиімділігін арттыру) саласындағы заңнаманы бұзушылықтар саны;</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11) реттеліп көрсетілетін қызмет бойынша кәсіпорындарға инновациялық</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өнімді енгізу;</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 xml:space="preserve">12) басшы құрамның біліктілік талаптарын сақтау. </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796.</w:t>
      </w:r>
      <w:r w:rsidRPr="0020662E">
        <w:rPr>
          <w:rFonts w:ascii="Times New Roman" w:eastAsia="Arial" w:hAnsi="Times New Roman"/>
          <w:sz w:val="28"/>
          <w:szCs w:val="28"/>
          <w:lang w:val="kk-KZ"/>
        </w:rPr>
        <w:tab/>
        <w:t>Уәкілетті органның ведомствосы жылу энергиясын өндіру, беру,</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бөлу және (немесе) жабдықтау жөніндегі реттеліп көрсетілетін қызметтерді көрсететін реттеу субъектілері үшін тиімділіктің мынадай түйінді көрсеткіштерін (КПЭ) бекітеді:</w:t>
      </w:r>
    </w:p>
    <w:p w:rsidR="0020662E" w:rsidRPr="0020662E" w:rsidRDefault="0020662E" w:rsidP="0020662E">
      <w:pPr>
        <w:pStyle w:val="af2"/>
        <w:numPr>
          <w:ilvl w:val="0"/>
          <w:numId w:val="24"/>
        </w:numPr>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жылу энергиясын өндіру көздері бойынша температуралық кестенің</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 xml:space="preserve">рұқсат етілген мәндерінен ауытқумен жылына расталған күндер саны; </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 xml:space="preserve">2) жазатайым оқиғалар саны; </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3) реттеліп көрсетілетін қызметтерді ұсынудан бас тартуға негізделген</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 xml:space="preserve">шағымдардың саны;  </w:t>
      </w:r>
    </w:p>
    <w:p w:rsidR="0020662E" w:rsidRPr="0020662E" w:rsidRDefault="0020662E" w:rsidP="0020662E">
      <w:pPr>
        <w:ind w:firstLine="708"/>
        <w:jc w:val="both"/>
        <w:rPr>
          <w:rFonts w:eastAsia="Arial"/>
          <w:sz w:val="28"/>
          <w:szCs w:val="28"/>
          <w:lang w:val="kk-KZ" w:eastAsia="en-US"/>
        </w:rPr>
      </w:pPr>
      <w:r w:rsidRPr="0020662E">
        <w:rPr>
          <w:rFonts w:eastAsia="Arial"/>
          <w:sz w:val="28"/>
          <w:szCs w:val="28"/>
          <w:lang w:val="kk-KZ" w:eastAsia="en-US"/>
        </w:rPr>
        <w:t>4) реттеліп көрсетілетін қызметтерді ұсынуға байланысты алынған</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 xml:space="preserve">шағымдар саны;  </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 xml:space="preserve">5) тұтынушылардың сұрауларына жауап беру уақыты; </w:t>
      </w:r>
    </w:p>
    <w:p w:rsidR="0020662E" w:rsidRPr="00FD50FB" w:rsidRDefault="0020662E" w:rsidP="00FD50FB">
      <w:pPr>
        <w:pStyle w:val="af2"/>
        <w:spacing w:after="0" w:line="240" w:lineRule="auto"/>
        <w:ind w:left="0" w:firstLine="709"/>
        <w:jc w:val="both"/>
        <w:rPr>
          <w:rFonts w:ascii="Times New Roman" w:eastAsia="Arial" w:hAnsi="Times New Roman"/>
          <w:sz w:val="28"/>
          <w:szCs w:val="28"/>
          <w:lang w:val="kk-KZ"/>
        </w:rPr>
      </w:pPr>
      <w:r w:rsidRPr="00FD50FB">
        <w:rPr>
          <w:rFonts w:ascii="Times New Roman" w:eastAsia="Arial" w:hAnsi="Times New Roman"/>
          <w:sz w:val="28"/>
          <w:szCs w:val="28"/>
          <w:lang w:val="kk-KZ"/>
        </w:rPr>
        <w:t>6)жөндеуді (реконструкциялауды, жаңғыртуды, ауыстыруды) уақтылы</w:t>
      </w:r>
      <w:r w:rsidR="00FD50FB" w:rsidRPr="00FD50FB">
        <w:rPr>
          <w:rFonts w:ascii="Times New Roman" w:eastAsia="Arial" w:hAnsi="Times New Roman"/>
          <w:sz w:val="28"/>
          <w:szCs w:val="28"/>
          <w:lang w:val="kk-KZ"/>
        </w:rPr>
        <w:t xml:space="preserve"> </w:t>
      </w:r>
      <w:r w:rsidRPr="00FD50FB">
        <w:rPr>
          <w:rFonts w:ascii="Times New Roman" w:eastAsia="Arial" w:hAnsi="Times New Roman"/>
          <w:sz w:val="28"/>
          <w:szCs w:val="28"/>
          <w:lang w:val="kk-KZ"/>
        </w:rPr>
        <w:t xml:space="preserve">аяқтау; </w:t>
      </w:r>
    </w:p>
    <w:p w:rsidR="0020662E" w:rsidRPr="00FD50FB" w:rsidRDefault="0020662E" w:rsidP="00FD50FB">
      <w:pPr>
        <w:pStyle w:val="af2"/>
        <w:numPr>
          <w:ilvl w:val="0"/>
          <w:numId w:val="21"/>
        </w:numPr>
        <w:spacing w:after="0" w:line="240" w:lineRule="auto"/>
        <w:ind w:left="0" w:firstLine="709"/>
        <w:jc w:val="both"/>
        <w:rPr>
          <w:rFonts w:ascii="Times New Roman" w:eastAsia="Arial" w:hAnsi="Times New Roman"/>
          <w:sz w:val="28"/>
          <w:szCs w:val="28"/>
          <w:lang w:val="kk-KZ"/>
        </w:rPr>
      </w:pPr>
      <w:r w:rsidRPr="00FD50FB">
        <w:rPr>
          <w:rFonts w:ascii="Times New Roman" w:eastAsia="Arial" w:hAnsi="Times New Roman"/>
          <w:sz w:val="28"/>
          <w:szCs w:val="28"/>
          <w:lang w:val="kk-KZ"/>
        </w:rPr>
        <w:t>инвестициялық бағдарламада көзделген іс-шараларды уақтылы</w:t>
      </w:r>
      <w:r w:rsidR="00FD50FB" w:rsidRPr="00FD50FB">
        <w:rPr>
          <w:rFonts w:ascii="Times New Roman" w:eastAsia="Arial" w:hAnsi="Times New Roman"/>
          <w:sz w:val="28"/>
          <w:szCs w:val="28"/>
          <w:lang w:val="kk-KZ"/>
        </w:rPr>
        <w:t xml:space="preserve"> </w:t>
      </w:r>
      <w:r w:rsidRPr="00FD50FB">
        <w:rPr>
          <w:rFonts w:ascii="Times New Roman" w:eastAsia="Arial" w:hAnsi="Times New Roman"/>
          <w:sz w:val="28"/>
          <w:szCs w:val="28"/>
          <w:lang w:val="kk-KZ"/>
        </w:rPr>
        <w:t xml:space="preserve">орындау; </w:t>
      </w:r>
    </w:p>
    <w:p w:rsidR="0020662E" w:rsidRPr="00FD50FB" w:rsidRDefault="0020662E" w:rsidP="00FD50FB">
      <w:pPr>
        <w:pStyle w:val="af2"/>
        <w:numPr>
          <w:ilvl w:val="0"/>
          <w:numId w:val="21"/>
        </w:numPr>
        <w:spacing w:after="0" w:line="240" w:lineRule="auto"/>
        <w:ind w:left="0" w:firstLine="709"/>
        <w:jc w:val="both"/>
        <w:rPr>
          <w:rFonts w:ascii="Times New Roman" w:eastAsia="Arial" w:hAnsi="Times New Roman"/>
          <w:sz w:val="28"/>
          <w:szCs w:val="28"/>
          <w:lang w:val="kk-KZ"/>
        </w:rPr>
      </w:pPr>
      <w:r w:rsidRPr="00FD50FB">
        <w:rPr>
          <w:rFonts w:ascii="Times New Roman" w:eastAsia="Arial" w:hAnsi="Times New Roman"/>
          <w:sz w:val="28"/>
          <w:szCs w:val="28"/>
          <w:lang w:val="kk-KZ"/>
        </w:rPr>
        <w:t>жылу энергиясының коммерциялық және техникалық ысыраптарының</w:t>
      </w:r>
      <w:r w:rsidR="00FD50FB" w:rsidRPr="00FD50FB">
        <w:rPr>
          <w:rFonts w:ascii="Times New Roman" w:eastAsia="Arial" w:hAnsi="Times New Roman"/>
          <w:sz w:val="28"/>
          <w:szCs w:val="28"/>
          <w:lang w:val="kk-KZ"/>
        </w:rPr>
        <w:t xml:space="preserve"> </w:t>
      </w:r>
      <w:r w:rsidRPr="00FD50FB">
        <w:rPr>
          <w:rFonts w:ascii="Times New Roman" w:eastAsia="Arial" w:hAnsi="Times New Roman"/>
          <w:sz w:val="28"/>
          <w:szCs w:val="28"/>
          <w:lang w:val="kk-KZ"/>
        </w:rPr>
        <w:t xml:space="preserve">деңгейін төмендету; </w:t>
      </w:r>
    </w:p>
    <w:p w:rsidR="0020662E" w:rsidRPr="00FD50FB" w:rsidRDefault="0020662E" w:rsidP="00FD50FB">
      <w:pPr>
        <w:pStyle w:val="af2"/>
        <w:numPr>
          <w:ilvl w:val="0"/>
          <w:numId w:val="21"/>
        </w:numPr>
        <w:spacing w:after="0" w:line="240" w:lineRule="auto"/>
        <w:ind w:left="0" w:firstLine="709"/>
        <w:jc w:val="both"/>
        <w:rPr>
          <w:rFonts w:ascii="Times New Roman" w:eastAsia="Arial" w:hAnsi="Times New Roman"/>
          <w:sz w:val="28"/>
          <w:szCs w:val="28"/>
          <w:lang w:val="kk-KZ"/>
        </w:rPr>
      </w:pPr>
      <w:r w:rsidRPr="00FD50FB">
        <w:rPr>
          <w:rFonts w:ascii="Times New Roman" w:eastAsia="Arial" w:hAnsi="Times New Roman"/>
          <w:sz w:val="28"/>
          <w:szCs w:val="28"/>
          <w:lang w:val="kk-KZ"/>
        </w:rPr>
        <w:t xml:space="preserve">желілердегі аварияларды жою уақыты;  </w:t>
      </w:r>
    </w:p>
    <w:p w:rsidR="0020662E" w:rsidRPr="00FD50FB" w:rsidRDefault="0020662E" w:rsidP="00FD50FB">
      <w:pPr>
        <w:pStyle w:val="af2"/>
        <w:numPr>
          <w:ilvl w:val="0"/>
          <w:numId w:val="21"/>
        </w:numPr>
        <w:spacing w:after="0" w:line="240" w:lineRule="auto"/>
        <w:ind w:left="0" w:firstLine="709"/>
        <w:jc w:val="both"/>
        <w:rPr>
          <w:rFonts w:ascii="Times New Roman" w:eastAsia="Arial" w:hAnsi="Times New Roman"/>
          <w:sz w:val="28"/>
          <w:szCs w:val="28"/>
          <w:lang w:val="kk-KZ"/>
        </w:rPr>
      </w:pPr>
      <w:r w:rsidRPr="00FD50FB">
        <w:rPr>
          <w:rFonts w:ascii="Times New Roman" w:eastAsia="Arial" w:hAnsi="Times New Roman"/>
          <w:sz w:val="28"/>
          <w:szCs w:val="28"/>
          <w:lang w:val="kk-KZ"/>
        </w:rPr>
        <w:t>табиғи монополиялар (Электр энергетикасы, энергия үнемдеу және</w:t>
      </w:r>
      <w:r w:rsidR="00FD50FB" w:rsidRPr="00FD50FB">
        <w:rPr>
          <w:rFonts w:ascii="Times New Roman" w:eastAsia="Arial" w:hAnsi="Times New Roman"/>
          <w:sz w:val="28"/>
          <w:szCs w:val="28"/>
          <w:lang w:val="kk-KZ"/>
        </w:rPr>
        <w:t xml:space="preserve"> </w:t>
      </w:r>
      <w:r w:rsidRPr="00FD50FB">
        <w:rPr>
          <w:rFonts w:ascii="Times New Roman" w:eastAsia="Arial" w:hAnsi="Times New Roman"/>
          <w:sz w:val="28"/>
          <w:szCs w:val="28"/>
          <w:lang w:val="kk-KZ"/>
        </w:rPr>
        <w:t>энергия тиімділігін арттыру) саласындағы заңнаманы бұзушылықтар саны;</w:t>
      </w:r>
    </w:p>
    <w:p w:rsidR="0020662E" w:rsidRPr="00FD50FB" w:rsidRDefault="0020662E" w:rsidP="00FD50FB">
      <w:pPr>
        <w:pStyle w:val="af2"/>
        <w:numPr>
          <w:ilvl w:val="0"/>
          <w:numId w:val="21"/>
        </w:numPr>
        <w:spacing w:after="0" w:line="240" w:lineRule="auto"/>
        <w:ind w:left="0" w:firstLine="709"/>
        <w:jc w:val="both"/>
        <w:rPr>
          <w:rFonts w:ascii="Times New Roman" w:eastAsia="Arial" w:hAnsi="Times New Roman"/>
          <w:sz w:val="28"/>
          <w:szCs w:val="28"/>
          <w:lang w:val="kk-KZ"/>
        </w:rPr>
      </w:pPr>
      <w:r w:rsidRPr="00FD50FB">
        <w:rPr>
          <w:rFonts w:ascii="Times New Roman" w:eastAsia="Arial" w:hAnsi="Times New Roman"/>
          <w:sz w:val="28"/>
          <w:szCs w:val="28"/>
          <w:lang w:val="kk-KZ"/>
        </w:rPr>
        <w:t>реттеліп көрсетілетін қызмет бойынша кәсіпорындарға</w:t>
      </w:r>
      <w:r w:rsidR="00FD50FB" w:rsidRPr="00FD50FB">
        <w:rPr>
          <w:rFonts w:ascii="Times New Roman" w:eastAsia="Arial" w:hAnsi="Times New Roman"/>
          <w:sz w:val="28"/>
          <w:szCs w:val="28"/>
          <w:lang w:val="kk-KZ"/>
        </w:rPr>
        <w:t xml:space="preserve"> </w:t>
      </w:r>
      <w:r w:rsidRPr="00FD50FB">
        <w:rPr>
          <w:rFonts w:ascii="Times New Roman" w:eastAsia="Arial" w:hAnsi="Times New Roman"/>
          <w:sz w:val="28"/>
          <w:szCs w:val="28"/>
          <w:lang w:val="kk-KZ"/>
        </w:rPr>
        <w:t>инновациялық</w:t>
      </w:r>
      <w:r w:rsidR="00FD50FB" w:rsidRPr="00FD50FB">
        <w:rPr>
          <w:rFonts w:ascii="Times New Roman" w:eastAsia="Arial" w:hAnsi="Times New Roman"/>
          <w:sz w:val="28"/>
          <w:szCs w:val="28"/>
          <w:lang w:val="kk-KZ"/>
        </w:rPr>
        <w:t xml:space="preserve"> </w:t>
      </w:r>
      <w:r w:rsidRPr="00FD50FB">
        <w:rPr>
          <w:rFonts w:ascii="Times New Roman" w:eastAsia="Arial" w:hAnsi="Times New Roman"/>
          <w:sz w:val="28"/>
          <w:szCs w:val="28"/>
          <w:lang w:val="kk-KZ"/>
        </w:rPr>
        <w:t>өнімді енгізу;</w:t>
      </w:r>
    </w:p>
    <w:p w:rsidR="0020662E" w:rsidRPr="0020662E" w:rsidRDefault="0020662E" w:rsidP="00FD50FB">
      <w:pPr>
        <w:pStyle w:val="af2"/>
        <w:spacing w:after="0" w:line="240" w:lineRule="auto"/>
        <w:ind w:left="0" w:firstLine="709"/>
        <w:jc w:val="both"/>
        <w:rPr>
          <w:rFonts w:ascii="Times New Roman" w:eastAsia="Arial" w:hAnsi="Times New Roman"/>
          <w:sz w:val="28"/>
          <w:szCs w:val="28"/>
          <w:lang w:val="kk-KZ"/>
        </w:rPr>
      </w:pPr>
      <w:r w:rsidRPr="0020662E">
        <w:rPr>
          <w:rFonts w:ascii="Times New Roman" w:eastAsia="Arial" w:hAnsi="Times New Roman"/>
          <w:sz w:val="28"/>
          <w:szCs w:val="28"/>
          <w:lang w:val="kk-KZ"/>
        </w:rPr>
        <w:t xml:space="preserve">12) басшы құрамның біліктілік талаптарын сақтау.  </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797.</w:t>
      </w:r>
      <w:r w:rsidRPr="0020662E">
        <w:rPr>
          <w:rFonts w:ascii="Times New Roman" w:eastAsia="Arial" w:hAnsi="Times New Roman"/>
          <w:sz w:val="28"/>
          <w:szCs w:val="28"/>
          <w:lang w:val="kk-KZ"/>
        </w:rPr>
        <w:tab/>
        <w:t>Уәкілетті органның ведомствосы сумен жабдықтау және (немесе) су</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бұру жөніндегі реттеліп көрсетілетін қызметтерді көрсететін реттеу субъектілері үшін тиімділіктің мынадай түйінді көрсеткіштерін (КПЭ) бекітеді:</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1)ауыз суды тасымалдаудың технологиялық процесінде тұтынылатын</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электр энергиясының тасымалданатын су көлемінің бірлігіне (</w:t>
      </w:r>
      <w:proofErr w:type="spellStart"/>
      <w:r w:rsidRPr="0020662E">
        <w:rPr>
          <w:rFonts w:eastAsia="Arial"/>
          <w:sz w:val="28"/>
          <w:szCs w:val="28"/>
          <w:lang w:val="kk-KZ" w:eastAsia="en-US"/>
        </w:rPr>
        <w:t>кВт</w:t>
      </w:r>
      <w:proofErr w:type="spellEnd"/>
      <w:r w:rsidRPr="0020662E">
        <w:rPr>
          <w:rFonts w:eastAsia="Arial"/>
          <w:sz w:val="28"/>
          <w:szCs w:val="28"/>
          <w:lang w:val="kk-KZ" w:eastAsia="en-US"/>
        </w:rPr>
        <w:t>*</w:t>
      </w:r>
      <w:proofErr w:type="spellStart"/>
      <w:r w:rsidRPr="0020662E">
        <w:rPr>
          <w:rFonts w:eastAsia="Arial"/>
          <w:sz w:val="28"/>
          <w:szCs w:val="28"/>
          <w:lang w:val="kk-KZ" w:eastAsia="en-US"/>
        </w:rPr>
        <w:t>сағ/текше</w:t>
      </w:r>
      <w:proofErr w:type="spellEnd"/>
      <w:r w:rsidRPr="0020662E">
        <w:rPr>
          <w:rFonts w:eastAsia="Arial"/>
          <w:sz w:val="28"/>
          <w:szCs w:val="28"/>
          <w:lang w:val="kk-KZ" w:eastAsia="en-US"/>
        </w:rPr>
        <w:t xml:space="preserve"> м) үлес шығыны; </w:t>
      </w:r>
    </w:p>
    <w:p w:rsidR="0020662E" w:rsidRPr="0020662E" w:rsidRDefault="0020662E" w:rsidP="0020662E">
      <w:pPr>
        <w:pStyle w:val="af2"/>
        <w:numPr>
          <w:ilvl w:val="0"/>
          <w:numId w:val="24"/>
        </w:numPr>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реттеліп көрсетілетін қызметтерге қол жеткізуден бас тартуға</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 xml:space="preserve">негізделген шағымдардың саны; </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3) жөндеу жұмыстарын уақтылы орындау</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4) авариялар саны;</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5) инвестициялық бағдарлама іс-шараларының толық көлемінде</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мерзімдерде орындалуы;</w:t>
      </w:r>
    </w:p>
    <w:p w:rsidR="0020662E" w:rsidRPr="0020662E" w:rsidRDefault="0020662E" w:rsidP="0020662E">
      <w:pPr>
        <w:pStyle w:val="af2"/>
        <w:numPr>
          <w:ilvl w:val="0"/>
          <w:numId w:val="23"/>
        </w:numPr>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 xml:space="preserve">жол берілетін </w:t>
      </w:r>
      <w:proofErr w:type="spellStart"/>
      <w:r w:rsidRPr="0020662E">
        <w:rPr>
          <w:rFonts w:ascii="Times New Roman" w:eastAsia="Arial" w:hAnsi="Times New Roman"/>
          <w:sz w:val="28"/>
          <w:szCs w:val="28"/>
          <w:lang w:val="kk-KZ"/>
        </w:rPr>
        <w:t>төгінділердің</w:t>
      </w:r>
      <w:proofErr w:type="spellEnd"/>
      <w:r w:rsidRPr="0020662E">
        <w:rPr>
          <w:rFonts w:ascii="Times New Roman" w:eastAsia="Arial" w:hAnsi="Times New Roman"/>
          <w:sz w:val="28"/>
          <w:szCs w:val="28"/>
          <w:lang w:val="kk-KZ"/>
        </w:rPr>
        <w:t xml:space="preserve"> белгіленген нормативтеріне, </w:t>
      </w:r>
      <w:proofErr w:type="spellStart"/>
      <w:r w:rsidRPr="0020662E">
        <w:rPr>
          <w:rFonts w:ascii="Times New Roman" w:eastAsia="Arial" w:hAnsi="Times New Roman"/>
          <w:sz w:val="28"/>
          <w:szCs w:val="28"/>
          <w:lang w:val="kk-KZ"/>
        </w:rPr>
        <w:t>төгінділерге</w:t>
      </w:r>
      <w:proofErr w:type="spellEnd"/>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арналған лимиттерге сәйкес келмейтін сарқынды сулар сынамаларының үлесі</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7) активтердің тозу деңгейін төмендету;</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8) тұтынушылардың өтініштерін белгіленген мерзімде қарау;</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9) коммерциялық су шығыны;</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10)белгіленген талаптарға сәйкес келмейтін тарату су құбыры желісіндегі</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ауыз су сынамаларының ауыз су сапасын өндірістік бақылау нәтижесі бойынша пайдаланылған сынамалардың жалпы көлеміндегі үлесі (%- бен)</w:t>
      </w:r>
    </w:p>
    <w:p w:rsidR="0020662E" w:rsidRPr="0020662E" w:rsidRDefault="0020662E" w:rsidP="0020662E">
      <w:pPr>
        <w:pStyle w:val="af2"/>
        <w:numPr>
          <w:ilvl w:val="0"/>
          <w:numId w:val="21"/>
        </w:numPr>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реттеліп көрсетілетін қызмет бойынша кәсіпорындарға</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инновациялық өнімді енгізу;</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 xml:space="preserve">12) басшы құрамның біліктілік талаптарын сақтау.  </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798.</w:t>
      </w:r>
      <w:r w:rsidRPr="0020662E">
        <w:rPr>
          <w:rFonts w:ascii="Times New Roman" w:eastAsia="Arial" w:hAnsi="Times New Roman"/>
          <w:sz w:val="28"/>
          <w:szCs w:val="28"/>
          <w:lang w:val="kk-KZ"/>
        </w:rPr>
        <w:tab/>
        <w:t>Уәкілетті органның ведомствосы субъект үшін таңдалған КПЭ бекіту</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кезінде мынадай басымдықтарды ескереді:</w:t>
      </w:r>
    </w:p>
    <w:p w:rsidR="0020662E" w:rsidRPr="0020662E" w:rsidRDefault="0020662E" w:rsidP="0020662E">
      <w:pPr>
        <w:pStyle w:val="af2"/>
        <w:numPr>
          <w:ilvl w:val="0"/>
          <w:numId w:val="25"/>
        </w:numPr>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Қазақстан Республикасының Президенті, Қазақстан Республикасының</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 xml:space="preserve">Үкіметі, уәкілетті орган және (немесе) мемлекеттік жоспарлау жүйесінің құжаты белгілеген тиісті сектор (сала) үшін мақсаттар; </w:t>
      </w:r>
    </w:p>
    <w:p w:rsidR="0020662E" w:rsidRPr="0020662E" w:rsidRDefault="0020662E" w:rsidP="0020662E">
      <w:pPr>
        <w:pStyle w:val="af2"/>
        <w:numPr>
          <w:ilvl w:val="0"/>
          <w:numId w:val="25"/>
        </w:numPr>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тиісті КПЭ бойынша қызмет нәтижелерін бағалау үшін қажетті</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деректерді алу үшін қажетті деректердің немесе процестердің болуы;</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 xml:space="preserve">3) реттеу субъектісінің инвестициялары;  </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 xml:space="preserve">4) </w:t>
      </w:r>
      <w:proofErr w:type="spellStart"/>
      <w:r w:rsidRPr="0020662E">
        <w:rPr>
          <w:rFonts w:ascii="Times New Roman" w:eastAsia="Arial" w:hAnsi="Times New Roman"/>
          <w:sz w:val="28"/>
          <w:szCs w:val="28"/>
          <w:lang w:val="kk-KZ"/>
        </w:rPr>
        <w:t>КПЭ-нің</w:t>
      </w:r>
      <w:proofErr w:type="spellEnd"/>
      <w:r w:rsidRPr="0020662E">
        <w:rPr>
          <w:rFonts w:ascii="Times New Roman" w:eastAsia="Arial" w:hAnsi="Times New Roman"/>
          <w:sz w:val="28"/>
          <w:szCs w:val="28"/>
          <w:lang w:val="kk-KZ"/>
        </w:rPr>
        <w:t xml:space="preserve"> Елеулі санына ынталандырушы әсердің бұлыңғырлануын</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 xml:space="preserve">болдырмау үшін </w:t>
      </w:r>
      <w:proofErr w:type="spellStart"/>
      <w:r w:rsidRPr="0020662E">
        <w:rPr>
          <w:rFonts w:eastAsia="Arial"/>
          <w:sz w:val="28"/>
          <w:szCs w:val="28"/>
          <w:lang w:val="kk-KZ" w:eastAsia="en-US"/>
        </w:rPr>
        <w:t>КПЭ-нің</w:t>
      </w:r>
      <w:proofErr w:type="spellEnd"/>
      <w:r w:rsidRPr="0020662E">
        <w:rPr>
          <w:rFonts w:eastAsia="Arial"/>
          <w:sz w:val="28"/>
          <w:szCs w:val="28"/>
          <w:lang w:val="kk-KZ" w:eastAsia="en-US"/>
        </w:rPr>
        <w:t xml:space="preserve"> тиісті мөлшерін таңдауды қамтамасыз ету;</w:t>
      </w:r>
    </w:p>
    <w:p w:rsidR="0020662E" w:rsidRPr="0020662E" w:rsidRDefault="0020662E" w:rsidP="0020662E">
      <w:pPr>
        <w:pStyle w:val="af2"/>
        <w:numPr>
          <w:ilvl w:val="0"/>
          <w:numId w:val="23"/>
        </w:numPr>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реттеудің әрбір кезеңінде реттеу субъектісі үшін таңдалған ҚЭК</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өзгерістерін барынша азайту жолымен реттеудің бір кезеңінен артық әрекет ететін ынталандыру әдістерін қолдауды қамтиды.</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799.</w:t>
      </w:r>
      <w:r w:rsidRPr="0020662E">
        <w:rPr>
          <w:rFonts w:ascii="Times New Roman" w:eastAsia="Arial" w:hAnsi="Times New Roman"/>
          <w:sz w:val="28"/>
          <w:szCs w:val="28"/>
          <w:lang w:val="kk-KZ"/>
        </w:rPr>
        <w:tab/>
        <w:t>Уәкілетті органның ведомствосы сондай-ақ субъектінің</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 xml:space="preserve">сыйлықақысын есептеу мақсаттары үшін әрбір </w:t>
      </w:r>
      <w:proofErr w:type="spellStart"/>
      <w:r w:rsidRPr="0020662E">
        <w:rPr>
          <w:rFonts w:eastAsia="Arial"/>
          <w:sz w:val="28"/>
          <w:szCs w:val="28"/>
          <w:lang w:val="kk-KZ" w:eastAsia="en-US"/>
        </w:rPr>
        <w:t>КПЭ-ге</w:t>
      </w:r>
      <w:proofErr w:type="spellEnd"/>
      <w:r w:rsidRPr="0020662E">
        <w:rPr>
          <w:rFonts w:eastAsia="Arial"/>
          <w:sz w:val="28"/>
          <w:szCs w:val="28"/>
          <w:lang w:val="kk-KZ" w:eastAsia="en-US"/>
        </w:rPr>
        <w:t xml:space="preserve"> салмақ коэффициенттерін белгілейді.</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800.</w:t>
      </w:r>
      <w:r w:rsidRPr="0020662E">
        <w:rPr>
          <w:rFonts w:ascii="Times New Roman" w:eastAsia="Arial" w:hAnsi="Times New Roman"/>
          <w:sz w:val="28"/>
          <w:szCs w:val="28"/>
          <w:lang w:val="kk-KZ"/>
        </w:rPr>
        <w:tab/>
        <w:t>Субъект үшін барлық КПЭ бойынша салмақ коэффициенттерінің</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 xml:space="preserve">сомасы бірлікке тең болуы тиіс. </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801.</w:t>
      </w:r>
      <w:r w:rsidRPr="0020662E">
        <w:rPr>
          <w:rFonts w:ascii="Times New Roman" w:eastAsia="Arial" w:hAnsi="Times New Roman"/>
          <w:sz w:val="28"/>
          <w:szCs w:val="28"/>
          <w:lang w:val="kk-KZ"/>
        </w:rPr>
        <w:tab/>
        <w:t>Субъект үшін КПЭ салмақ коэффициенттерін белгілеу кезінде</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 xml:space="preserve">уәкілетті органның ведомствосы осы Қағидалардың 798-тармағына сәйкес </w:t>
      </w:r>
      <w:proofErr w:type="spellStart"/>
      <w:r w:rsidRPr="0020662E">
        <w:rPr>
          <w:rFonts w:eastAsia="Arial"/>
          <w:sz w:val="28"/>
          <w:szCs w:val="28"/>
          <w:lang w:val="kk-KZ" w:eastAsia="en-US"/>
        </w:rPr>
        <w:t>КПЭ-нің</w:t>
      </w:r>
      <w:proofErr w:type="spellEnd"/>
      <w:r w:rsidRPr="0020662E">
        <w:rPr>
          <w:rFonts w:eastAsia="Arial"/>
          <w:sz w:val="28"/>
          <w:szCs w:val="28"/>
          <w:lang w:val="kk-KZ" w:eastAsia="en-US"/>
        </w:rPr>
        <w:t xml:space="preserve"> салыстырмалы маңыздылығын ескереді.</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Осы Қағидалардың 244, 245 және 246-тармақтарында айқындалған ҚЭН</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 xml:space="preserve">тізбелерінің ішінен уәкілетті органның ведомствосы барлық субъектілер үшін белгілі бір реттеуші кезеңде қолданылатын 5 </w:t>
      </w:r>
      <w:proofErr w:type="spellStart"/>
      <w:r w:rsidRPr="0020662E">
        <w:rPr>
          <w:rFonts w:eastAsia="Arial"/>
          <w:sz w:val="28"/>
          <w:szCs w:val="28"/>
          <w:lang w:val="kk-KZ" w:eastAsia="en-US"/>
        </w:rPr>
        <w:t>ҚЭН-ден</w:t>
      </w:r>
      <w:proofErr w:type="spellEnd"/>
      <w:r w:rsidRPr="0020662E">
        <w:rPr>
          <w:rFonts w:eastAsia="Arial"/>
          <w:sz w:val="28"/>
          <w:szCs w:val="28"/>
          <w:lang w:val="kk-KZ" w:eastAsia="en-US"/>
        </w:rPr>
        <w:t xml:space="preserve"> аспайтын айқындайды. </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802.</w:t>
      </w:r>
      <w:r w:rsidRPr="0020662E">
        <w:rPr>
          <w:rFonts w:ascii="Times New Roman" w:eastAsia="Arial" w:hAnsi="Times New Roman"/>
          <w:sz w:val="28"/>
          <w:szCs w:val="28"/>
          <w:lang w:val="kk-KZ"/>
        </w:rPr>
        <w:tab/>
        <w:t>Уәкілетті органның ведомствосы Субъектінің экономикалық және</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 xml:space="preserve">технологиялық әзірлігін, ҚЭК жинау, мониторингтеу және тексеру мүмкіндігін негізге ала отырып, сондай-ақ әрбір </w:t>
      </w:r>
      <w:proofErr w:type="spellStart"/>
      <w:r w:rsidRPr="0020662E">
        <w:rPr>
          <w:rFonts w:eastAsia="Arial"/>
          <w:sz w:val="28"/>
          <w:szCs w:val="28"/>
          <w:lang w:val="kk-KZ" w:eastAsia="en-US"/>
        </w:rPr>
        <w:t>ҚЭК-нің</w:t>
      </w:r>
      <w:proofErr w:type="spellEnd"/>
      <w:r w:rsidRPr="0020662E">
        <w:rPr>
          <w:rFonts w:eastAsia="Arial"/>
          <w:sz w:val="28"/>
          <w:szCs w:val="28"/>
          <w:lang w:val="kk-KZ" w:eastAsia="en-US"/>
        </w:rPr>
        <w:t xml:space="preserve"> соңғы 3 жылындағы нақты деректерді талдауды ескере отырып, белгілі бір реттеуші кезеңде жекелеген </w:t>
      </w:r>
      <w:proofErr w:type="spellStart"/>
      <w:r w:rsidRPr="0020662E">
        <w:rPr>
          <w:rFonts w:eastAsia="Arial"/>
          <w:sz w:val="28"/>
          <w:szCs w:val="28"/>
          <w:lang w:val="kk-KZ" w:eastAsia="en-US"/>
        </w:rPr>
        <w:t>ҚЭК-ке</w:t>
      </w:r>
      <w:proofErr w:type="spellEnd"/>
      <w:r w:rsidRPr="0020662E">
        <w:rPr>
          <w:rFonts w:eastAsia="Arial"/>
          <w:sz w:val="28"/>
          <w:szCs w:val="28"/>
          <w:lang w:val="kk-KZ" w:eastAsia="en-US"/>
        </w:rPr>
        <w:t xml:space="preserve"> қолданылатын нысаналы мәндерді, жол берілетін ауытқуларды және салмақ коэффициенттерін белгілейді. Салмақ коэффициенттері өзгерген кезде уәкілетті органның ведомствосы қандай да бір </w:t>
      </w:r>
      <w:proofErr w:type="spellStart"/>
      <w:r w:rsidRPr="0020662E">
        <w:rPr>
          <w:rFonts w:eastAsia="Arial"/>
          <w:sz w:val="28"/>
          <w:szCs w:val="28"/>
          <w:lang w:val="kk-KZ" w:eastAsia="en-US"/>
        </w:rPr>
        <w:t>субъектіге</w:t>
      </w:r>
      <w:proofErr w:type="spellEnd"/>
      <w:r w:rsidRPr="0020662E">
        <w:rPr>
          <w:rFonts w:eastAsia="Arial"/>
          <w:sz w:val="28"/>
          <w:szCs w:val="28"/>
          <w:lang w:val="kk-KZ" w:eastAsia="en-US"/>
        </w:rPr>
        <w:t xml:space="preserve"> заңсыз артықшылық беруге немесе қандай да бір субъектіні кемсітуге жол бермей, субъектілер үшін ортақ тәсілдерге негізделеді. </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803.</w:t>
      </w:r>
      <w:r w:rsidRPr="0020662E">
        <w:rPr>
          <w:rFonts w:ascii="Times New Roman" w:eastAsia="Arial" w:hAnsi="Times New Roman"/>
          <w:sz w:val="28"/>
          <w:szCs w:val="28"/>
          <w:lang w:val="kk-KZ"/>
        </w:rPr>
        <w:tab/>
        <w:t>Субъект реттеуші кезеңге арналған тарифті және тарифтік сметаны</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бекітуге арналған өтініммен бір мезгілде уәкілетті органның ведомствосына ҚЭК бойынша нысаналы мәндер, олардың салмақтық коэффициенттері және жол берілетін ауытқулар бойынша ұсыныстар жібереді.</w:t>
      </w:r>
    </w:p>
    <w:p w:rsidR="0020662E" w:rsidRPr="0020662E" w:rsidRDefault="0020662E" w:rsidP="0020662E">
      <w:pPr>
        <w:pStyle w:val="af2"/>
        <w:spacing w:after="0" w:line="240" w:lineRule="auto"/>
        <w:ind w:left="0" w:firstLine="709"/>
        <w:jc w:val="both"/>
        <w:rPr>
          <w:rFonts w:ascii="Times New Roman" w:eastAsia="Arial" w:hAnsi="Times New Roman"/>
          <w:sz w:val="28"/>
          <w:szCs w:val="28"/>
          <w:lang w:val="kk-KZ"/>
        </w:rPr>
      </w:pPr>
      <w:r w:rsidRPr="0020662E">
        <w:rPr>
          <w:rFonts w:ascii="Times New Roman" w:eastAsia="Arial" w:hAnsi="Times New Roman"/>
          <w:sz w:val="28"/>
          <w:szCs w:val="28"/>
          <w:lang w:val="kk-KZ"/>
        </w:rPr>
        <w:t>804.</w:t>
      </w:r>
      <w:r w:rsidRPr="0020662E">
        <w:rPr>
          <w:rFonts w:ascii="Times New Roman" w:eastAsia="Arial" w:hAnsi="Times New Roman"/>
          <w:sz w:val="28"/>
          <w:szCs w:val="28"/>
          <w:lang w:val="kk-KZ"/>
        </w:rPr>
        <w:tab/>
        <w:t>Тарифті айқындау шеңберінде уәкілетті органның ведомствосы әрбір</w:t>
      </w:r>
      <w:r>
        <w:rPr>
          <w:rFonts w:ascii="Times New Roman" w:eastAsia="Arial" w:hAnsi="Times New Roman"/>
          <w:sz w:val="28"/>
          <w:szCs w:val="28"/>
          <w:lang w:val="kk-KZ"/>
        </w:rPr>
        <w:t xml:space="preserve"> </w:t>
      </w:r>
      <w:r w:rsidRPr="0020662E">
        <w:rPr>
          <w:rFonts w:ascii="Times New Roman" w:eastAsia="Arial" w:hAnsi="Times New Roman"/>
          <w:sz w:val="28"/>
          <w:szCs w:val="28"/>
          <w:lang w:val="kk-KZ"/>
        </w:rPr>
        <w:t>КПЭ үшін мынадай параметрлерді белгілейді:</w:t>
      </w:r>
    </w:p>
    <w:p w:rsidR="0020662E" w:rsidRPr="0020662E" w:rsidRDefault="0020662E" w:rsidP="0020662E">
      <w:pPr>
        <w:pStyle w:val="af2"/>
        <w:numPr>
          <w:ilvl w:val="0"/>
          <w:numId w:val="26"/>
        </w:numPr>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әрбір КПЭ үшін ең төменгі рұқсат етілген көрсеткішті білдіретін</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төменгі шекаралық нысаналы мән;</w:t>
      </w:r>
    </w:p>
    <w:p w:rsidR="0020662E" w:rsidRPr="0020662E" w:rsidRDefault="0020662E" w:rsidP="0020662E">
      <w:pPr>
        <w:pStyle w:val="af2"/>
        <w:numPr>
          <w:ilvl w:val="0"/>
          <w:numId w:val="26"/>
        </w:numPr>
        <w:spacing w:after="0" w:line="240" w:lineRule="auto"/>
        <w:ind w:left="0" w:firstLine="709"/>
        <w:jc w:val="both"/>
        <w:rPr>
          <w:rFonts w:ascii="Times New Roman" w:eastAsia="Arial" w:hAnsi="Times New Roman"/>
          <w:sz w:val="28"/>
          <w:szCs w:val="28"/>
          <w:lang w:val="kk-KZ"/>
        </w:rPr>
      </w:pPr>
      <w:r w:rsidRPr="0020662E">
        <w:rPr>
          <w:rFonts w:ascii="Times New Roman" w:eastAsia="Arial" w:hAnsi="Times New Roman"/>
          <w:sz w:val="28"/>
          <w:szCs w:val="28"/>
          <w:lang w:val="kk-KZ"/>
        </w:rPr>
        <w:t>тиімділіктің нысаналы мәні болып табылатын әрбір КПЭ үшін жоғарғы</w:t>
      </w:r>
      <w:r>
        <w:rPr>
          <w:rFonts w:ascii="Times New Roman" w:eastAsia="Arial" w:hAnsi="Times New Roman"/>
          <w:sz w:val="28"/>
          <w:szCs w:val="28"/>
          <w:lang w:val="kk-KZ"/>
        </w:rPr>
        <w:t xml:space="preserve"> </w:t>
      </w:r>
      <w:r w:rsidRPr="0020662E">
        <w:rPr>
          <w:rFonts w:ascii="Times New Roman" w:eastAsia="Arial" w:hAnsi="Times New Roman"/>
          <w:sz w:val="28"/>
          <w:szCs w:val="28"/>
          <w:lang w:val="kk-KZ"/>
        </w:rPr>
        <w:t xml:space="preserve">нысаналы мән; </w:t>
      </w:r>
    </w:p>
    <w:p w:rsidR="0020662E" w:rsidRPr="0020662E" w:rsidRDefault="0020662E" w:rsidP="0020662E">
      <w:pPr>
        <w:pStyle w:val="af2"/>
        <w:numPr>
          <w:ilvl w:val="0"/>
          <w:numId w:val="26"/>
        </w:numPr>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нысаналы көрсеткіштен асып кеткені және тиісінше оған қол</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жеткізбегені үшін айыппұл мөлшері (нысаналы мәннен пайызбен көрсетілген), сондай-ақ негіздемемен сыйлықақы мен айыппұлдың ең жоғары рұқсат етілген шектері.</w:t>
      </w:r>
    </w:p>
    <w:p w:rsidR="0020662E" w:rsidRPr="0020662E" w:rsidRDefault="0020662E" w:rsidP="0020662E">
      <w:pPr>
        <w:pStyle w:val="af2"/>
        <w:spacing w:after="0" w:line="240" w:lineRule="auto"/>
        <w:ind w:left="0" w:firstLine="851"/>
        <w:jc w:val="both"/>
        <w:rPr>
          <w:rFonts w:ascii="Times New Roman" w:eastAsia="Arial" w:hAnsi="Times New Roman"/>
          <w:sz w:val="28"/>
          <w:szCs w:val="28"/>
          <w:lang w:val="kk-KZ"/>
        </w:rPr>
      </w:pPr>
      <w:r w:rsidRPr="0020662E">
        <w:rPr>
          <w:rFonts w:ascii="Times New Roman" w:eastAsia="Arial" w:hAnsi="Times New Roman"/>
          <w:sz w:val="28"/>
          <w:szCs w:val="28"/>
          <w:lang w:val="kk-KZ"/>
        </w:rPr>
        <w:t>805.</w:t>
      </w:r>
      <w:r w:rsidRPr="0020662E">
        <w:rPr>
          <w:rFonts w:ascii="Times New Roman" w:eastAsia="Arial" w:hAnsi="Times New Roman"/>
          <w:sz w:val="28"/>
          <w:szCs w:val="28"/>
          <w:lang w:val="kk-KZ"/>
        </w:rPr>
        <w:tab/>
        <w:t>Уәкілетті органның ведомствосы ҚЭК айқындау кезінде мыналарды</w:t>
      </w:r>
      <w:r>
        <w:rPr>
          <w:rFonts w:ascii="Times New Roman" w:eastAsia="Arial" w:hAnsi="Times New Roman"/>
          <w:sz w:val="28"/>
          <w:szCs w:val="28"/>
          <w:lang w:val="kk-KZ"/>
        </w:rPr>
        <w:t xml:space="preserve"> </w:t>
      </w:r>
      <w:r w:rsidRPr="0020662E">
        <w:rPr>
          <w:rFonts w:ascii="Times New Roman" w:eastAsia="Arial" w:hAnsi="Times New Roman"/>
          <w:sz w:val="28"/>
          <w:szCs w:val="28"/>
          <w:lang w:val="kk-KZ"/>
        </w:rPr>
        <w:t>ескереді:</w:t>
      </w:r>
    </w:p>
    <w:p w:rsidR="0020662E" w:rsidRPr="0020662E" w:rsidRDefault="0020662E" w:rsidP="0020662E">
      <w:pPr>
        <w:pStyle w:val="af2"/>
        <w:numPr>
          <w:ilvl w:val="0"/>
          <w:numId w:val="27"/>
        </w:numPr>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осы Қағидалардың 802-тармағына сәйкес Субъект ұсынған деректер</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мен  ақпаратты;</w:t>
      </w:r>
    </w:p>
    <w:p w:rsidR="0020662E" w:rsidRPr="0020662E" w:rsidRDefault="0020662E" w:rsidP="0020662E">
      <w:pPr>
        <w:pStyle w:val="af2"/>
        <w:numPr>
          <w:ilvl w:val="0"/>
          <w:numId w:val="27"/>
        </w:numPr>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реттеу субъектісіне ұқсас қызмет нәтижелері туралы ақпаратты, бұл</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 xml:space="preserve">ретте уәкілетті органның ведомствосы қызметтер көлеміндегі және оларды ұсыну </w:t>
      </w:r>
      <w:proofErr w:type="spellStart"/>
      <w:r w:rsidRPr="0020662E">
        <w:rPr>
          <w:rFonts w:eastAsia="Arial"/>
          <w:sz w:val="28"/>
          <w:szCs w:val="28"/>
          <w:lang w:val="kk-KZ" w:eastAsia="en-US"/>
        </w:rPr>
        <w:t>мәнмәтініндегі</w:t>
      </w:r>
      <w:proofErr w:type="spellEnd"/>
      <w:r w:rsidRPr="0020662E">
        <w:rPr>
          <w:rFonts w:eastAsia="Arial"/>
          <w:sz w:val="28"/>
          <w:szCs w:val="28"/>
          <w:lang w:val="kk-KZ" w:eastAsia="en-US"/>
        </w:rPr>
        <w:t xml:space="preserve"> айырмашылықтарды ескереді;</w:t>
      </w:r>
    </w:p>
    <w:p w:rsidR="0020662E" w:rsidRPr="0020662E" w:rsidRDefault="0020662E" w:rsidP="0020662E">
      <w:pPr>
        <w:pStyle w:val="af2"/>
        <w:numPr>
          <w:ilvl w:val="0"/>
          <w:numId w:val="27"/>
        </w:numPr>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ұсынылатын инвестициялар нәтижесінде көрсетілетін қызметтердің</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 xml:space="preserve">сапасы мен сенімділігін арттыру;  </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 xml:space="preserve">4) нысаналы көрсеткіштерге қол жеткізуді қамтамасыз ету; </w:t>
      </w:r>
    </w:p>
    <w:p w:rsidR="0020662E" w:rsidRPr="0020662E" w:rsidRDefault="0020662E" w:rsidP="0020662E">
      <w:pPr>
        <w:pStyle w:val="af2"/>
        <w:spacing w:after="0" w:line="240" w:lineRule="auto"/>
        <w:jc w:val="both"/>
        <w:rPr>
          <w:rFonts w:ascii="Times New Roman" w:eastAsia="Arial" w:hAnsi="Times New Roman"/>
          <w:sz w:val="28"/>
          <w:szCs w:val="28"/>
        </w:rPr>
      </w:pPr>
      <w:r w:rsidRPr="0020662E">
        <w:rPr>
          <w:rFonts w:ascii="Times New Roman" w:eastAsia="Arial" w:hAnsi="Times New Roman"/>
          <w:sz w:val="28"/>
          <w:szCs w:val="28"/>
          <w:lang w:val="kk-KZ"/>
        </w:rPr>
        <w:t>5) нысаналы көрсеткіштер статус-квомен салыстырғанда сипаттамалардың</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нашарлауын білдірмейтінін қамтамасыз ету.</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806.</w:t>
      </w:r>
      <w:r w:rsidRPr="0020662E">
        <w:rPr>
          <w:rFonts w:ascii="Times New Roman" w:eastAsia="Arial" w:hAnsi="Times New Roman"/>
          <w:sz w:val="28"/>
          <w:szCs w:val="28"/>
          <w:lang w:val="kk-KZ"/>
        </w:rPr>
        <w:tab/>
        <w:t>Уәкілетті орган әрбір КПЭ үшін айқындалған параметрлердің</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 xml:space="preserve">негіздемесін беретін болады. </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807.</w:t>
      </w:r>
      <w:r w:rsidRPr="0020662E">
        <w:rPr>
          <w:rFonts w:ascii="Times New Roman" w:eastAsia="Arial" w:hAnsi="Times New Roman"/>
          <w:sz w:val="28"/>
          <w:szCs w:val="28"/>
          <w:lang w:val="kk-KZ"/>
        </w:rPr>
        <w:tab/>
        <w:t>Жыл сайынғы түзету шеңберінде субъект жыл сайын уәкілетті</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органның ведомствосына осы Қағидалардың 6 қосымшасына сәйкес ҚЭК қол жеткізгені туралы есепті ұсынады:</w:t>
      </w:r>
      <w:r w:rsidRPr="0020662E">
        <w:rPr>
          <w:rFonts w:eastAsia="Arial"/>
          <w:sz w:val="28"/>
          <w:szCs w:val="28"/>
          <w:lang w:val="kk-KZ" w:eastAsia="en-US"/>
        </w:rPr>
        <w:tab/>
      </w:r>
    </w:p>
    <w:p w:rsidR="0020662E" w:rsidRPr="0020662E" w:rsidRDefault="0020662E" w:rsidP="0020662E">
      <w:pPr>
        <w:pStyle w:val="af2"/>
        <w:numPr>
          <w:ilvl w:val="0"/>
          <w:numId w:val="28"/>
        </w:numPr>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 xml:space="preserve">әрбір КПЭ </w:t>
      </w:r>
      <w:proofErr w:type="spellStart"/>
      <w:r w:rsidRPr="0020662E">
        <w:rPr>
          <w:rFonts w:ascii="Times New Roman" w:eastAsia="Arial" w:hAnsi="Times New Roman"/>
          <w:sz w:val="28"/>
          <w:szCs w:val="28"/>
          <w:lang w:val="kk-KZ"/>
        </w:rPr>
        <w:t>бойынша-алдыңғы</w:t>
      </w:r>
      <w:proofErr w:type="spellEnd"/>
      <w:r w:rsidRPr="0020662E">
        <w:rPr>
          <w:rFonts w:ascii="Times New Roman" w:eastAsia="Arial" w:hAnsi="Times New Roman"/>
          <w:sz w:val="28"/>
          <w:szCs w:val="28"/>
          <w:lang w:val="kk-KZ"/>
        </w:rPr>
        <w:t xml:space="preserve"> бес жылдағы жоспарлы және нақты</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 xml:space="preserve">көрсеткіштер;  </w:t>
      </w:r>
    </w:p>
    <w:p w:rsidR="0020662E" w:rsidRPr="0020662E" w:rsidRDefault="0020662E" w:rsidP="0020662E">
      <w:pPr>
        <w:pStyle w:val="af2"/>
        <w:numPr>
          <w:ilvl w:val="0"/>
          <w:numId w:val="28"/>
        </w:numPr>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нысаналы көрсеткішпен салыстырғанда нақты көрсеткіштер негізінде</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есептелген әрбір көрсеткіш бойынша әр жылдағы сыйлықақы немесе айыппұл мөлшерлемесі;</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3) келесі жылға өнімділік үшін алынған есептік ынталандырулар.</w:t>
      </w:r>
    </w:p>
    <w:p w:rsidR="0020662E" w:rsidRPr="0020662E" w:rsidRDefault="0020662E" w:rsidP="0020662E">
      <w:pPr>
        <w:pStyle w:val="af2"/>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808.</w:t>
      </w:r>
      <w:r w:rsidRPr="0020662E">
        <w:rPr>
          <w:rFonts w:ascii="Times New Roman" w:eastAsia="Arial" w:hAnsi="Times New Roman"/>
          <w:sz w:val="28"/>
          <w:szCs w:val="28"/>
          <w:lang w:val="kk-KZ"/>
        </w:rPr>
        <w:tab/>
        <w:t>Жоғары балл көрсеткіштердің жақсарғанын көрсететін әрбір ҚЭК</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үшін айыппұл коэффициенті келесідей есептеледі:</w:t>
      </w:r>
    </w:p>
    <w:p w:rsidR="0020662E" w:rsidRPr="0020662E" w:rsidRDefault="0020662E" w:rsidP="0020662E">
      <w:pPr>
        <w:tabs>
          <w:tab w:val="left" w:pos="993"/>
          <w:tab w:val="left" w:pos="1276"/>
          <w:tab w:val="left" w:pos="1560"/>
        </w:tabs>
        <w:jc w:val="both"/>
        <w:rPr>
          <w:rFonts w:eastAsia="Arial"/>
          <w:sz w:val="28"/>
          <w:szCs w:val="28"/>
          <w:highlight w:val="yellow"/>
          <w:lang w:val="kk-KZ" w:eastAsia="en-US"/>
        </w:rPr>
      </w:pPr>
    </w:p>
    <w:p w:rsidR="0020662E" w:rsidRPr="0020662E" w:rsidRDefault="0020662E" w:rsidP="0020662E">
      <w:pPr>
        <w:tabs>
          <w:tab w:val="left" w:pos="993"/>
          <w:tab w:val="left" w:pos="1276"/>
          <w:tab w:val="left" w:pos="1560"/>
        </w:tabs>
        <w:jc w:val="both"/>
        <w:rPr>
          <w:rFonts w:eastAsia="Arial"/>
          <w:sz w:val="28"/>
          <w:szCs w:val="28"/>
          <w:highlight w:val="yellow"/>
          <w:lang w:val="kk-KZ" w:eastAsia="en-US"/>
        </w:rPr>
      </w:pPr>
    </w:p>
    <w:p w:rsidR="0020662E" w:rsidRPr="0020662E" w:rsidRDefault="0092609D" w:rsidP="0020662E">
      <w:pPr>
        <w:ind w:firstLine="709"/>
        <w:jc w:val="both"/>
        <w:rPr>
          <w:rFonts w:eastAsia="SimSun"/>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PF</m:t>
            </m:r>
          </m:e>
          <m:sub>
            <m:r>
              <w:rPr>
                <w:rFonts w:ascii="Cambria Math" w:eastAsia="Arial" w:hAnsi="Cambria Math"/>
                <w:sz w:val="28"/>
                <w:szCs w:val="28"/>
                <w:lang w:val="kk-KZ" w:eastAsia="en-US"/>
              </w:rPr>
              <m:t>t</m:t>
            </m:r>
          </m:sub>
        </m:sSub>
        <m:r>
          <w:rPr>
            <w:rFonts w:ascii="Cambria Math" w:eastAsia="Arial" w:hAnsi="Cambria Math"/>
            <w:sz w:val="28"/>
            <w:szCs w:val="28"/>
            <w:lang w:val="kk-KZ" w:eastAsia="en-US"/>
          </w:rPr>
          <m:t>=(</m:t>
        </m:r>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AKP</m:t>
            </m:r>
          </m:e>
          <m:sub>
            <m:r>
              <w:rPr>
                <w:rFonts w:ascii="Cambria Math" w:eastAsia="Arial" w:hAnsi="Cambria Math"/>
                <w:sz w:val="28"/>
                <w:szCs w:val="28"/>
                <w:lang w:val="kk-KZ" w:eastAsia="en-US"/>
              </w:rPr>
              <m:t>i,t</m:t>
            </m:r>
          </m:sub>
        </m:sSub>
        <m:r>
          <w:rPr>
            <w:rFonts w:ascii="Cambria Math" w:eastAsia="Arial" w:hAnsi="Cambria Math"/>
            <w:sz w:val="28"/>
            <w:szCs w:val="28"/>
            <w:lang w:val="kk-KZ" w:eastAsia="en-US"/>
          </w:rPr>
          <m:t>-</m:t>
        </m:r>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UKT</m:t>
            </m:r>
          </m:e>
          <m:sub>
            <m:r>
              <w:rPr>
                <w:rFonts w:ascii="Cambria Math" w:eastAsia="Arial" w:hAnsi="Cambria Math"/>
                <w:sz w:val="28"/>
                <w:szCs w:val="28"/>
                <w:lang w:val="kk-KZ" w:eastAsia="en-US"/>
              </w:rPr>
              <m:t>i</m:t>
            </m:r>
          </m:sub>
        </m:sSub>
      </m:oMath>
      <w:r w:rsidR="0020662E" w:rsidRPr="0020662E">
        <w:rPr>
          <w:rFonts w:eastAsia="SimSun"/>
          <w:sz w:val="28"/>
          <w:szCs w:val="28"/>
          <w:lang w:val="kk-KZ" w:eastAsia="en-US"/>
        </w:rPr>
        <w:t xml:space="preserve"> )/(</w:t>
      </w: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LKT</m:t>
            </m:r>
          </m:e>
          <m:sub>
            <m:r>
              <w:rPr>
                <w:rFonts w:ascii="Cambria Math" w:eastAsia="Arial" w:hAnsi="Cambria Math"/>
                <w:sz w:val="28"/>
                <w:szCs w:val="28"/>
                <w:lang w:val="kk-KZ" w:eastAsia="en-US"/>
              </w:rPr>
              <m:t>i</m:t>
            </m:r>
          </m:sub>
        </m:sSub>
      </m:oMath>
      <w:r w:rsidR="0020662E" w:rsidRPr="0020662E">
        <w:rPr>
          <w:rFonts w:eastAsia="SimSun"/>
          <w:sz w:val="28"/>
          <w:szCs w:val="28"/>
          <w:lang w:val="kk-KZ" w:eastAsia="en-US"/>
        </w:rPr>
        <w:t xml:space="preserve"> – </w:t>
      </w: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UKT</m:t>
            </m:r>
          </m:e>
          <m:sub>
            <m:r>
              <w:rPr>
                <w:rFonts w:ascii="Cambria Math" w:eastAsia="Arial" w:hAnsi="Cambria Math"/>
                <w:sz w:val="28"/>
                <w:szCs w:val="28"/>
                <w:lang w:val="kk-KZ" w:eastAsia="en-US"/>
              </w:rPr>
              <m:t>i</m:t>
            </m:r>
          </m:sub>
        </m:sSub>
      </m:oMath>
      <w:r w:rsidR="0020662E" w:rsidRPr="0020662E">
        <w:rPr>
          <w:rFonts w:eastAsia="SimSun"/>
          <w:sz w:val="28"/>
          <w:szCs w:val="28"/>
          <w:lang w:val="kk-KZ" w:eastAsia="en-US"/>
        </w:rPr>
        <w:t>)</w:t>
      </w:r>
    </w:p>
    <w:p w:rsidR="0020662E" w:rsidRPr="0020662E" w:rsidRDefault="0020662E" w:rsidP="0020662E">
      <w:pPr>
        <w:ind w:firstLine="709"/>
        <w:jc w:val="both"/>
        <w:rPr>
          <w:rFonts w:eastAsia="SimSun"/>
          <w:sz w:val="28"/>
          <w:szCs w:val="28"/>
          <w:lang w:val="kk-KZ" w:eastAsia="en-US"/>
        </w:rPr>
      </w:pPr>
    </w:p>
    <w:p w:rsidR="0020662E" w:rsidRPr="0020662E" w:rsidRDefault="0020662E" w:rsidP="0020662E">
      <w:pPr>
        <w:tabs>
          <w:tab w:val="left" w:pos="993"/>
          <w:tab w:val="left" w:pos="1276"/>
          <w:tab w:val="left" w:pos="1560"/>
        </w:tabs>
        <w:ind w:left="720"/>
        <w:jc w:val="both"/>
        <w:rPr>
          <w:rFonts w:eastAsia="Arial"/>
          <w:sz w:val="28"/>
          <w:szCs w:val="28"/>
          <w:lang w:val="kk-KZ" w:eastAsia="en-US"/>
        </w:rPr>
      </w:pPr>
      <w:r w:rsidRPr="0020662E">
        <w:rPr>
          <w:rFonts w:eastAsia="Arial"/>
          <w:sz w:val="28"/>
          <w:szCs w:val="28"/>
          <w:lang w:val="kk-KZ" w:eastAsia="en-US"/>
        </w:rPr>
        <w:t>қайда:</w:t>
      </w:r>
    </w:p>
    <w:p w:rsidR="0020662E" w:rsidRPr="0020662E" w:rsidRDefault="0092609D" w:rsidP="0020662E">
      <w:pPr>
        <w:ind w:firstLine="709"/>
        <w:jc w:val="both"/>
        <w:rPr>
          <w:rFonts w:eastAsia="SimSun"/>
          <w:sz w:val="28"/>
          <w:szCs w:val="28"/>
          <w:highlight w:val="yellow"/>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PF</m:t>
            </m:r>
          </m:e>
          <m:sub>
            <m:r>
              <w:rPr>
                <w:rFonts w:ascii="Cambria Math" w:eastAsia="Arial" w:hAnsi="Cambria Math"/>
                <w:sz w:val="28"/>
                <w:szCs w:val="28"/>
                <w:lang w:val="kk-KZ" w:eastAsia="en-US"/>
              </w:rPr>
              <m:t>i,t</m:t>
            </m:r>
          </m:sub>
        </m:sSub>
      </m:oMath>
      <w:r w:rsidR="0020662E" w:rsidRPr="0020662E">
        <w:rPr>
          <w:rFonts w:eastAsia="SimSun"/>
          <w:sz w:val="28"/>
          <w:szCs w:val="28"/>
          <w:lang w:val="kk-KZ" w:eastAsia="en-US"/>
        </w:rPr>
        <w:t>–</w:t>
      </w:r>
      <w:r w:rsidR="0020662E" w:rsidRPr="0020662E">
        <w:rPr>
          <w:lang w:val="kk-KZ"/>
        </w:rPr>
        <w:t xml:space="preserve"> </w:t>
      </w:r>
      <w:r w:rsidR="0020662E" w:rsidRPr="0020662E">
        <w:rPr>
          <w:rFonts w:eastAsia="SimSun"/>
          <w:sz w:val="28"/>
          <w:szCs w:val="28"/>
          <w:lang w:val="kk-KZ" w:eastAsia="en-US"/>
        </w:rPr>
        <w:t xml:space="preserve">КПЭ үшін айыппұл коэффициенті </w:t>
      </w:r>
      <w:r w:rsidR="0020662E" w:rsidRPr="0020662E">
        <w:rPr>
          <w:rFonts w:eastAsia="SimSun"/>
          <w:i/>
          <w:iCs/>
          <w:sz w:val="28"/>
          <w:szCs w:val="28"/>
          <w:lang w:val="kk-KZ" w:eastAsia="en-US"/>
        </w:rPr>
        <w:t>i</w:t>
      </w:r>
      <w:r w:rsidR="0020662E" w:rsidRPr="0020662E">
        <w:rPr>
          <w:rFonts w:eastAsia="SimSun"/>
          <w:sz w:val="28"/>
          <w:szCs w:val="28"/>
          <w:lang w:val="kk-KZ" w:eastAsia="en-US"/>
        </w:rPr>
        <w:t>, жылы қолданылады t;</w:t>
      </w:r>
    </w:p>
    <w:p w:rsidR="0020662E" w:rsidRPr="0020662E" w:rsidRDefault="0092609D" w:rsidP="0020662E">
      <w:pPr>
        <w:ind w:firstLine="709"/>
        <w:jc w:val="both"/>
        <w:rPr>
          <w:rFonts w:eastAsia="SimSun"/>
          <w:sz w:val="28"/>
          <w:szCs w:val="28"/>
          <w:lang w:val="kk-KZ" w:eastAsia="en-US"/>
        </w:rPr>
      </w:pPr>
      <m:oMath>
        <m:sSub>
          <m:sSubPr>
            <m:ctrlPr>
              <w:rPr>
                <w:rFonts w:ascii="Cambria Math" w:eastAsia="Arial" w:hAnsi="Cambria Math"/>
                <w:i/>
                <w:sz w:val="28"/>
                <w:szCs w:val="28"/>
                <w:lang w:eastAsia="en-US"/>
              </w:rPr>
            </m:ctrlPr>
          </m:sSubPr>
          <m:e>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AKP</m:t>
                </m:r>
              </m:e>
              <m:sub>
                <m:r>
                  <w:rPr>
                    <w:rFonts w:ascii="Cambria Math" w:eastAsia="Arial" w:hAnsi="Cambria Math"/>
                    <w:sz w:val="28"/>
                    <w:szCs w:val="28"/>
                    <w:lang w:val="kk-KZ" w:eastAsia="en-US"/>
                  </w:rPr>
                  <m:t>i,t</m:t>
                </m:r>
              </m:sub>
            </m:sSub>
          </m:e>
          <m:sub/>
        </m:sSub>
      </m:oMath>
      <w:r w:rsidR="0020662E" w:rsidRPr="0020662E">
        <w:rPr>
          <w:rFonts w:eastAsia="SimSun"/>
          <w:sz w:val="28"/>
          <w:szCs w:val="28"/>
          <w:lang w:val="kk-KZ" w:eastAsia="en-US"/>
        </w:rPr>
        <w:t>–</w:t>
      </w:r>
      <w:r w:rsidR="0020662E" w:rsidRPr="0020662E">
        <w:rPr>
          <w:lang w:val="kk-KZ"/>
        </w:rPr>
        <w:t xml:space="preserve"> </w:t>
      </w:r>
      <w:r w:rsidR="0020662E" w:rsidRPr="0020662E">
        <w:rPr>
          <w:rFonts w:eastAsia="SimSun"/>
          <w:sz w:val="28"/>
          <w:szCs w:val="28"/>
          <w:lang w:val="kk-KZ" w:eastAsia="en-US"/>
        </w:rPr>
        <w:t xml:space="preserve">CPE нақты мәні </w:t>
      </w:r>
      <w:r w:rsidR="0020662E" w:rsidRPr="0020662E">
        <w:rPr>
          <w:rFonts w:eastAsia="SimSun"/>
          <w:i/>
          <w:iCs/>
          <w:sz w:val="28"/>
          <w:szCs w:val="28"/>
          <w:lang w:val="kk-KZ" w:eastAsia="en-US"/>
        </w:rPr>
        <w:t>i</w:t>
      </w:r>
      <w:r w:rsidR="0020662E" w:rsidRPr="0020662E">
        <w:rPr>
          <w:rFonts w:eastAsia="SimSun"/>
          <w:sz w:val="28"/>
          <w:szCs w:val="28"/>
          <w:lang w:val="kk-KZ" w:eastAsia="en-US"/>
        </w:rPr>
        <w:t xml:space="preserve"> жылы t;</w:t>
      </w:r>
    </w:p>
    <w:p w:rsidR="0020662E" w:rsidRPr="0020662E" w:rsidRDefault="0092609D" w:rsidP="0020662E">
      <w:pPr>
        <w:ind w:firstLine="709"/>
        <w:jc w:val="both"/>
        <w:rPr>
          <w:rFonts w:eastAsia="SimSun"/>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LKT</m:t>
            </m:r>
          </m:e>
          <m:sub>
            <m:r>
              <w:rPr>
                <w:rFonts w:ascii="Cambria Math" w:eastAsia="Arial" w:hAnsi="Cambria Math"/>
                <w:sz w:val="28"/>
                <w:szCs w:val="28"/>
                <w:lang w:val="kk-KZ" w:eastAsia="en-US"/>
              </w:rPr>
              <m:t>i</m:t>
            </m:r>
          </m:sub>
        </m:sSub>
      </m:oMath>
      <w:r w:rsidR="0020662E" w:rsidRPr="0020662E">
        <w:rPr>
          <w:rFonts w:eastAsia="SimSun"/>
          <w:sz w:val="28"/>
          <w:szCs w:val="28"/>
          <w:lang w:val="kk-KZ" w:eastAsia="en-US"/>
        </w:rPr>
        <w:t>–</w:t>
      </w:r>
      <w:r w:rsidR="0020662E" w:rsidRPr="0020662E">
        <w:rPr>
          <w:lang w:val="kk-KZ"/>
        </w:rPr>
        <w:t xml:space="preserve"> </w:t>
      </w:r>
      <w:r w:rsidR="0020662E" w:rsidRPr="0020662E">
        <w:rPr>
          <w:rFonts w:eastAsia="SimSun"/>
          <w:sz w:val="28"/>
          <w:szCs w:val="28"/>
          <w:lang w:val="kk-KZ" w:eastAsia="en-US"/>
        </w:rPr>
        <w:t>KPI мақсатты мәнінің төменгі шегі;</w:t>
      </w:r>
    </w:p>
    <w:p w:rsidR="0020662E" w:rsidRPr="0020662E" w:rsidRDefault="0092609D" w:rsidP="0020662E">
      <w:pPr>
        <w:ind w:firstLine="709"/>
        <w:jc w:val="both"/>
        <w:rPr>
          <w:rFonts w:eastAsia="Arial"/>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UKT</m:t>
            </m:r>
          </m:e>
          <m:sub>
            <m:r>
              <w:rPr>
                <w:rFonts w:ascii="Cambria Math" w:eastAsia="Arial" w:hAnsi="Cambria Math"/>
                <w:sz w:val="28"/>
                <w:szCs w:val="28"/>
                <w:lang w:val="kk-KZ" w:eastAsia="en-US"/>
              </w:rPr>
              <m:t>i</m:t>
            </m:r>
          </m:sub>
        </m:sSub>
      </m:oMath>
      <w:r w:rsidR="0020662E" w:rsidRPr="0020662E">
        <w:rPr>
          <w:rFonts w:eastAsia="SimSun"/>
          <w:sz w:val="28"/>
          <w:szCs w:val="28"/>
          <w:lang w:val="kk-KZ" w:eastAsia="en-US"/>
        </w:rPr>
        <w:t>–</w:t>
      </w:r>
      <w:r w:rsidR="0020662E" w:rsidRPr="0020662E">
        <w:rPr>
          <w:lang w:val="kk-KZ"/>
        </w:rPr>
        <w:t xml:space="preserve"> </w:t>
      </w:r>
      <w:r w:rsidR="0020662E" w:rsidRPr="0020662E">
        <w:rPr>
          <w:rFonts w:eastAsia="Arial"/>
          <w:sz w:val="28"/>
          <w:szCs w:val="28"/>
          <w:lang w:val="kk-KZ" w:eastAsia="en-US"/>
        </w:rPr>
        <w:t xml:space="preserve">Жоғарғы шекаралық мән </w:t>
      </w:r>
      <w:proofErr w:type="spellStart"/>
      <w:r w:rsidR="0020662E" w:rsidRPr="0020662E">
        <w:rPr>
          <w:rFonts w:eastAsia="Arial"/>
          <w:sz w:val="28"/>
          <w:szCs w:val="28"/>
          <w:lang w:val="kk-KZ" w:eastAsia="en-US"/>
        </w:rPr>
        <w:t>Kpi</w:t>
      </w:r>
      <w:proofErr w:type="spellEnd"/>
      <w:r w:rsidR="0020662E" w:rsidRPr="0020662E">
        <w:rPr>
          <w:rFonts w:eastAsia="Arial"/>
          <w:sz w:val="28"/>
          <w:szCs w:val="28"/>
          <w:lang w:val="kk-KZ" w:eastAsia="en-US"/>
        </w:rPr>
        <w:t>;</w:t>
      </w:r>
    </w:p>
    <w:p w:rsidR="0020662E" w:rsidRPr="0020662E" w:rsidRDefault="0020662E" w:rsidP="0020662E">
      <w:pPr>
        <w:ind w:firstLine="709"/>
        <w:jc w:val="both"/>
        <w:rPr>
          <w:rFonts w:eastAsia="SimSun"/>
          <w:sz w:val="28"/>
          <w:szCs w:val="28"/>
          <w:lang w:val="kk-KZ" w:eastAsia="en-US"/>
        </w:rPr>
      </w:pPr>
      <w:r w:rsidRPr="0020662E">
        <w:rPr>
          <w:rFonts w:eastAsia="SimSun"/>
          <w:sz w:val="28"/>
          <w:szCs w:val="28"/>
          <w:lang w:val="kk-KZ" w:eastAsia="en-US"/>
        </w:rPr>
        <w:t>1) Егер нақты көрсеткіштер нысаналы мәннің төменгі шекарасы мен нысаналы мәннің жоғарғы шекарасы арасындағы диапазонның 95% -. асатын болса, онда айыппұл коэффициенті 0% деңгейінде белгіленеді.</w:t>
      </w:r>
    </w:p>
    <w:p w:rsidR="0020662E" w:rsidRPr="0020662E" w:rsidRDefault="0020662E" w:rsidP="0020662E">
      <w:pPr>
        <w:ind w:firstLine="709"/>
        <w:jc w:val="both"/>
        <w:rPr>
          <w:rFonts w:eastAsia="SimSun"/>
          <w:sz w:val="28"/>
          <w:szCs w:val="28"/>
          <w:lang w:val="kk-KZ" w:eastAsia="en-US"/>
        </w:rPr>
      </w:pPr>
      <w:r w:rsidRPr="0020662E">
        <w:rPr>
          <w:rFonts w:eastAsia="SimSun"/>
          <w:sz w:val="28"/>
          <w:szCs w:val="28"/>
          <w:lang w:val="kk-KZ" w:eastAsia="en-US"/>
        </w:rPr>
        <w:t>809.</w:t>
      </w:r>
      <w:r w:rsidRPr="0020662E">
        <w:rPr>
          <w:rFonts w:eastAsia="SimSun"/>
          <w:sz w:val="28"/>
          <w:szCs w:val="28"/>
          <w:lang w:val="kk-KZ" w:eastAsia="en-US"/>
        </w:rPr>
        <w:tab/>
        <w:t>Төмен баға жоғары көрсеткіштерді көрсететін әрбір CPE үшін айыппұл коэффициенті келесідей есептеледі:</w:t>
      </w:r>
    </w:p>
    <w:p w:rsidR="0020662E" w:rsidRPr="0020662E" w:rsidRDefault="0020662E" w:rsidP="0020662E">
      <w:pPr>
        <w:ind w:firstLine="709"/>
        <w:jc w:val="both"/>
        <w:rPr>
          <w:rFonts w:eastAsia="SimSun"/>
          <w:sz w:val="28"/>
          <w:szCs w:val="28"/>
          <w:lang w:val="kk-KZ" w:eastAsia="en-US"/>
        </w:rPr>
      </w:pPr>
      <w:r w:rsidRPr="0020662E">
        <w:rPr>
          <w:rFonts w:eastAsia="SimSun"/>
          <w:sz w:val="28"/>
          <w:szCs w:val="28"/>
          <w:lang w:val="kk-KZ" w:eastAsia="en-US"/>
        </w:rPr>
        <w:t xml:space="preserve">1) Егер нақты көрсеткіштер нысаналы мәннің төменгі шекарасы мен нысаналы мәннің жоғарғы шекарасы арасындағы диапазоннан 70-тен 100% - </w:t>
      </w:r>
      <w:proofErr w:type="spellStart"/>
      <w:r w:rsidRPr="0020662E">
        <w:rPr>
          <w:rFonts w:eastAsia="SimSun"/>
          <w:sz w:val="28"/>
          <w:szCs w:val="28"/>
          <w:lang w:val="kk-KZ" w:eastAsia="en-US"/>
        </w:rPr>
        <w:t>ға</w:t>
      </w:r>
      <w:proofErr w:type="spellEnd"/>
      <w:r w:rsidRPr="0020662E">
        <w:rPr>
          <w:rFonts w:eastAsia="SimSun"/>
          <w:sz w:val="28"/>
          <w:szCs w:val="28"/>
          <w:lang w:val="kk-KZ" w:eastAsia="en-US"/>
        </w:rPr>
        <w:t xml:space="preserve"> дейінгі диапазонда болса, онда айыппұл коэффициенті 100</w:t>
      </w:r>
      <w:r w:rsidR="00FD50FB" w:rsidRPr="0020662E">
        <w:rPr>
          <w:rFonts w:eastAsia="SimSun"/>
          <w:sz w:val="28"/>
          <w:szCs w:val="28"/>
          <w:lang w:val="kk-KZ" w:eastAsia="en-US"/>
        </w:rPr>
        <w:t>%</w:t>
      </w:r>
      <w:r w:rsidRPr="0020662E">
        <w:rPr>
          <w:rFonts w:eastAsia="SimSun"/>
          <w:sz w:val="28"/>
          <w:szCs w:val="28"/>
          <w:lang w:val="kk-KZ" w:eastAsia="en-US"/>
        </w:rPr>
        <w:t xml:space="preserve"> деңгейде белгіленеді</w:t>
      </w:r>
      <w:r w:rsidR="00FD50FB">
        <w:rPr>
          <w:rFonts w:eastAsia="SimSun"/>
          <w:sz w:val="28"/>
          <w:szCs w:val="28"/>
          <w:lang w:val="kk-KZ" w:eastAsia="en-US"/>
        </w:rPr>
        <w:t>.</w:t>
      </w:r>
    </w:p>
    <w:p w:rsidR="0020662E" w:rsidRPr="0020662E" w:rsidRDefault="0020662E" w:rsidP="0020662E">
      <w:pPr>
        <w:ind w:firstLine="709"/>
        <w:jc w:val="both"/>
        <w:rPr>
          <w:rFonts w:eastAsia="SimSun"/>
          <w:sz w:val="28"/>
          <w:szCs w:val="28"/>
          <w:lang w:val="kk-KZ" w:eastAsia="en-US"/>
        </w:rPr>
      </w:pPr>
      <w:r w:rsidRPr="0020662E">
        <w:rPr>
          <w:rFonts w:eastAsia="SimSun"/>
          <w:sz w:val="28"/>
          <w:szCs w:val="28"/>
          <w:lang w:val="kk-KZ" w:eastAsia="en-US"/>
        </w:rPr>
        <w:t xml:space="preserve">2) Егер нақты көрсеткіштер нысаналы мәннің төменгі шекарасы мен нысаналы мәннің жоғарғы шекарасы арасындағы диапазонның 5% - </w:t>
      </w:r>
      <w:proofErr w:type="spellStart"/>
      <w:r w:rsidRPr="0020662E">
        <w:rPr>
          <w:rFonts w:eastAsia="SimSun"/>
          <w:sz w:val="28"/>
          <w:szCs w:val="28"/>
          <w:lang w:val="kk-KZ" w:eastAsia="en-US"/>
        </w:rPr>
        <w:t>дан</w:t>
      </w:r>
      <w:proofErr w:type="spellEnd"/>
      <w:r w:rsidRPr="0020662E">
        <w:rPr>
          <w:rFonts w:eastAsia="SimSun"/>
          <w:sz w:val="28"/>
          <w:szCs w:val="28"/>
          <w:lang w:val="kk-KZ" w:eastAsia="en-US"/>
        </w:rPr>
        <w:t xml:space="preserve"> 70% - </w:t>
      </w:r>
      <w:proofErr w:type="spellStart"/>
      <w:r w:rsidRPr="0020662E">
        <w:rPr>
          <w:rFonts w:eastAsia="SimSun"/>
          <w:sz w:val="28"/>
          <w:szCs w:val="28"/>
          <w:lang w:val="kk-KZ" w:eastAsia="en-US"/>
        </w:rPr>
        <w:t>ға</w:t>
      </w:r>
      <w:proofErr w:type="spellEnd"/>
      <w:r w:rsidRPr="0020662E">
        <w:rPr>
          <w:rFonts w:eastAsia="SimSun"/>
          <w:sz w:val="28"/>
          <w:szCs w:val="28"/>
          <w:lang w:val="kk-KZ" w:eastAsia="en-US"/>
        </w:rPr>
        <w:t xml:space="preserve"> дейінгі диапазонында болса, онда айыппұл коэффициенті мынадай формулаға сәйкес көрсеткіштердің жақсаруына қарай сызықты түрде азаяды:</w:t>
      </w:r>
    </w:p>
    <w:p w:rsidR="0020662E" w:rsidRPr="0020662E" w:rsidRDefault="0020662E" w:rsidP="0020662E">
      <w:pPr>
        <w:ind w:firstLine="709"/>
        <w:jc w:val="both"/>
        <w:rPr>
          <w:rFonts w:eastAsia="SimSun"/>
          <w:sz w:val="28"/>
          <w:szCs w:val="28"/>
          <w:lang w:val="kk-KZ" w:eastAsia="en-US"/>
        </w:rPr>
      </w:pPr>
    </w:p>
    <w:p w:rsidR="0020662E" w:rsidRPr="0020662E" w:rsidRDefault="0092609D" w:rsidP="00FD50FB">
      <w:pPr>
        <w:ind w:firstLine="709"/>
        <w:jc w:val="center"/>
        <w:rPr>
          <w:rFonts w:eastAsia="SimSun"/>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PF</m:t>
            </m:r>
          </m:e>
          <m:sub>
            <m:r>
              <w:rPr>
                <w:rFonts w:ascii="Cambria Math" w:eastAsia="Arial" w:hAnsi="Cambria Math"/>
                <w:sz w:val="28"/>
                <w:szCs w:val="28"/>
                <w:lang w:val="kk-KZ" w:eastAsia="en-US"/>
              </w:rPr>
              <m:t>t</m:t>
            </m:r>
          </m:sub>
        </m:sSub>
        <m:r>
          <w:rPr>
            <w:rFonts w:ascii="Cambria Math" w:eastAsia="Arial" w:hAnsi="Cambria Math"/>
            <w:sz w:val="28"/>
            <w:szCs w:val="28"/>
            <w:lang w:val="kk-KZ" w:eastAsia="en-US"/>
          </w:rPr>
          <m:t>=(</m:t>
        </m:r>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AKP</m:t>
            </m:r>
          </m:e>
          <m:sub>
            <m:r>
              <w:rPr>
                <w:rFonts w:ascii="Cambria Math" w:eastAsia="Arial" w:hAnsi="Cambria Math"/>
                <w:sz w:val="28"/>
                <w:szCs w:val="28"/>
                <w:lang w:val="kk-KZ" w:eastAsia="en-US"/>
              </w:rPr>
              <m:t>i,t</m:t>
            </m:r>
          </m:sub>
        </m:sSub>
        <m:r>
          <w:rPr>
            <w:rFonts w:ascii="Cambria Math" w:eastAsia="Arial" w:hAnsi="Cambria Math"/>
            <w:sz w:val="28"/>
            <w:szCs w:val="28"/>
            <w:lang w:val="kk-KZ" w:eastAsia="en-US"/>
          </w:rPr>
          <m:t>-</m:t>
        </m:r>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UKT</m:t>
            </m:r>
          </m:e>
          <m:sub>
            <m:r>
              <w:rPr>
                <w:rFonts w:ascii="Cambria Math" w:eastAsia="Arial" w:hAnsi="Cambria Math"/>
                <w:sz w:val="28"/>
                <w:szCs w:val="28"/>
                <w:lang w:val="kk-KZ" w:eastAsia="en-US"/>
              </w:rPr>
              <m:t>i</m:t>
            </m:r>
          </m:sub>
        </m:sSub>
      </m:oMath>
      <w:r w:rsidR="0020662E" w:rsidRPr="0020662E">
        <w:rPr>
          <w:rFonts w:eastAsia="SimSun"/>
          <w:sz w:val="28"/>
          <w:szCs w:val="28"/>
          <w:lang w:val="kk-KZ" w:eastAsia="en-US"/>
        </w:rPr>
        <w:t xml:space="preserve"> )/(</w:t>
      </w: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LKT</m:t>
            </m:r>
          </m:e>
          <m:sub>
            <m:r>
              <w:rPr>
                <w:rFonts w:ascii="Cambria Math" w:eastAsia="Arial" w:hAnsi="Cambria Math"/>
                <w:sz w:val="28"/>
                <w:szCs w:val="28"/>
                <w:lang w:val="kk-KZ" w:eastAsia="en-US"/>
              </w:rPr>
              <m:t>i</m:t>
            </m:r>
          </m:sub>
        </m:sSub>
      </m:oMath>
      <w:r w:rsidR="0020662E" w:rsidRPr="0020662E">
        <w:rPr>
          <w:rFonts w:eastAsia="SimSun"/>
          <w:sz w:val="28"/>
          <w:szCs w:val="28"/>
          <w:lang w:val="kk-KZ" w:eastAsia="en-US"/>
        </w:rPr>
        <w:t xml:space="preserve"> – </w:t>
      </w: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UKT</m:t>
            </m:r>
          </m:e>
          <m:sub>
            <m:r>
              <w:rPr>
                <w:rFonts w:ascii="Cambria Math" w:eastAsia="Arial" w:hAnsi="Cambria Math"/>
                <w:sz w:val="28"/>
                <w:szCs w:val="28"/>
                <w:lang w:val="kk-KZ" w:eastAsia="en-US"/>
              </w:rPr>
              <m:t>i</m:t>
            </m:r>
          </m:sub>
        </m:sSub>
      </m:oMath>
      <w:r w:rsidR="0020662E" w:rsidRPr="0020662E">
        <w:rPr>
          <w:rFonts w:eastAsia="SimSun"/>
          <w:sz w:val="28"/>
          <w:szCs w:val="28"/>
          <w:lang w:val="kk-KZ" w:eastAsia="en-US"/>
        </w:rPr>
        <w:t>)</w:t>
      </w:r>
    </w:p>
    <w:p w:rsidR="0020662E" w:rsidRPr="0020662E" w:rsidRDefault="0020662E" w:rsidP="0020662E">
      <w:pPr>
        <w:tabs>
          <w:tab w:val="left" w:pos="993"/>
          <w:tab w:val="left" w:pos="1276"/>
          <w:tab w:val="left" w:pos="1560"/>
        </w:tabs>
        <w:ind w:left="709"/>
        <w:jc w:val="both"/>
        <w:rPr>
          <w:rFonts w:eastAsia="Arial"/>
          <w:sz w:val="28"/>
          <w:szCs w:val="28"/>
          <w:lang w:val="kk-KZ" w:eastAsia="en-US"/>
        </w:rPr>
      </w:pPr>
    </w:p>
    <w:p w:rsidR="0020662E" w:rsidRPr="0020662E" w:rsidRDefault="0020662E" w:rsidP="0020662E">
      <w:pPr>
        <w:tabs>
          <w:tab w:val="left" w:pos="993"/>
          <w:tab w:val="left" w:pos="1276"/>
          <w:tab w:val="left" w:pos="1560"/>
        </w:tabs>
        <w:ind w:left="709"/>
        <w:jc w:val="both"/>
        <w:rPr>
          <w:rFonts w:eastAsia="Arial"/>
          <w:sz w:val="28"/>
          <w:szCs w:val="28"/>
          <w:lang w:val="kk-KZ" w:eastAsia="en-US"/>
        </w:rPr>
      </w:pPr>
      <w:r w:rsidRPr="0020662E">
        <w:rPr>
          <w:rFonts w:eastAsia="Arial"/>
          <w:sz w:val="28"/>
          <w:szCs w:val="28"/>
          <w:lang w:val="kk-KZ" w:eastAsia="en-US"/>
        </w:rPr>
        <w:t>қайда:</w:t>
      </w:r>
    </w:p>
    <w:p w:rsidR="0020662E" w:rsidRPr="0020662E" w:rsidRDefault="0092609D" w:rsidP="0020662E">
      <w:pPr>
        <w:ind w:firstLine="709"/>
        <w:jc w:val="both"/>
        <w:rPr>
          <w:rFonts w:eastAsia="SimSun"/>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PF</m:t>
            </m:r>
          </m:e>
          <m:sub>
            <m:r>
              <w:rPr>
                <w:rFonts w:ascii="Cambria Math" w:eastAsia="Arial" w:hAnsi="Cambria Math"/>
                <w:sz w:val="28"/>
                <w:szCs w:val="28"/>
                <w:lang w:val="kk-KZ" w:eastAsia="en-US"/>
              </w:rPr>
              <m:t>i,t</m:t>
            </m:r>
          </m:sub>
        </m:sSub>
      </m:oMath>
      <w:r w:rsidR="0020662E" w:rsidRPr="0020662E">
        <w:rPr>
          <w:lang w:val="kk-KZ"/>
        </w:rPr>
        <w:t xml:space="preserve"> </w:t>
      </w:r>
      <w:r w:rsidR="0020662E" w:rsidRPr="0020662E">
        <w:rPr>
          <w:rFonts w:eastAsia="SimSun"/>
          <w:sz w:val="28"/>
          <w:szCs w:val="28"/>
          <w:lang w:val="kk-KZ" w:eastAsia="en-US"/>
        </w:rPr>
        <w:t xml:space="preserve">КПЭ үшін айыппұл коэффициенті </w:t>
      </w:r>
      <w:r w:rsidR="0020662E" w:rsidRPr="0020662E">
        <w:rPr>
          <w:rFonts w:eastAsia="SimSun"/>
          <w:i/>
          <w:iCs/>
          <w:sz w:val="28"/>
          <w:szCs w:val="28"/>
          <w:lang w:val="kk-KZ" w:eastAsia="en-US"/>
        </w:rPr>
        <w:t>i</w:t>
      </w:r>
      <w:r w:rsidR="0020662E" w:rsidRPr="0020662E">
        <w:rPr>
          <w:rFonts w:eastAsia="SimSun"/>
          <w:sz w:val="28"/>
          <w:szCs w:val="28"/>
          <w:lang w:val="kk-KZ" w:eastAsia="en-US"/>
        </w:rPr>
        <w:t>, жылы қолданылады t;</w:t>
      </w:r>
    </w:p>
    <w:p w:rsidR="0020662E" w:rsidRPr="0020662E" w:rsidRDefault="0092609D" w:rsidP="0020662E">
      <w:pPr>
        <w:ind w:firstLine="709"/>
        <w:jc w:val="both"/>
        <w:rPr>
          <w:rFonts w:eastAsia="Arial"/>
          <w:sz w:val="28"/>
          <w:szCs w:val="28"/>
          <w:lang w:val="kk-KZ" w:eastAsia="en-US"/>
        </w:rPr>
      </w:pPr>
      <m:oMath>
        <m:sSub>
          <m:sSubPr>
            <m:ctrlPr>
              <w:rPr>
                <w:rFonts w:ascii="Cambria Math" w:eastAsia="Arial" w:hAnsi="Cambria Math"/>
                <w:i/>
                <w:sz w:val="28"/>
                <w:szCs w:val="28"/>
                <w:lang w:eastAsia="en-US"/>
              </w:rPr>
            </m:ctrlPr>
          </m:sSubPr>
          <m:e>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AKP</m:t>
                </m:r>
              </m:e>
              <m:sub>
                <m:r>
                  <w:rPr>
                    <w:rFonts w:ascii="Cambria Math" w:eastAsia="Arial" w:hAnsi="Cambria Math"/>
                    <w:sz w:val="28"/>
                    <w:szCs w:val="28"/>
                    <w:lang w:val="kk-KZ" w:eastAsia="en-US"/>
                  </w:rPr>
                  <m:t>i,t</m:t>
                </m:r>
              </m:sub>
            </m:sSub>
          </m:e>
          <m:sub/>
        </m:sSub>
      </m:oMath>
      <w:r w:rsidR="0020662E" w:rsidRPr="0020662E">
        <w:rPr>
          <w:lang w:val="kk-KZ"/>
        </w:rPr>
        <w:t xml:space="preserve"> </w:t>
      </w:r>
      <w:r w:rsidR="0020662E" w:rsidRPr="0020662E">
        <w:rPr>
          <w:rFonts w:eastAsia="Arial"/>
          <w:sz w:val="28"/>
          <w:szCs w:val="28"/>
          <w:lang w:val="kk-KZ" w:eastAsia="en-US"/>
        </w:rPr>
        <w:t xml:space="preserve">CPE нақты мәні </w:t>
      </w:r>
      <w:r w:rsidR="0020662E" w:rsidRPr="0020662E">
        <w:rPr>
          <w:rFonts w:eastAsia="Arial"/>
          <w:i/>
          <w:iCs/>
          <w:sz w:val="28"/>
          <w:szCs w:val="28"/>
          <w:lang w:val="kk-KZ" w:eastAsia="en-US"/>
        </w:rPr>
        <w:t>i</w:t>
      </w:r>
      <w:r w:rsidR="0020662E" w:rsidRPr="0020662E">
        <w:rPr>
          <w:rFonts w:eastAsia="Arial"/>
          <w:sz w:val="28"/>
          <w:szCs w:val="28"/>
          <w:lang w:val="kk-KZ" w:eastAsia="en-US"/>
        </w:rPr>
        <w:t xml:space="preserve"> жылы t;</w:t>
      </w:r>
    </w:p>
    <w:p w:rsidR="0020662E" w:rsidRPr="0020662E" w:rsidRDefault="0092609D" w:rsidP="0020662E">
      <w:pPr>
        <w:ind w:firstLine="709"/>
        <w:jc w:val="both"/>
        <w:rPr>
          <w:rFonts w:eastAsia="Arial"/>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LKT</m:t>
            </m:r>
          </m:e>
          <m:sub>
            <m:r>
              <w:rPr>
                <w:rFonts w:ascii="Cambria Math" w:eastAsia="Arial" w:hAnsi="Cambria Math"/>
                <w:sz w:val="28"/>
                <w:szCs w:val="28"/>
                <w:lang w:val="kk-KZ" w:eastAsia="en-US"/>
              </w:rPr>
              <m:t>i</m:t>
            </m:r>
          </m:sub>
        </m:sSub>
      </m:oMath>
      <w:r w:rsidR="0020662E" w:rsidRPr="0020662E">
        <w:rPr>
          <w:lang w:val="kk-KZ"/>
        </w:rPr>
        <w:t xml:space="preserve"> </w:t>
      </w:r>
      <w:r w:rsidR="0020662E" w:rsidRPr="0020662E">
        <w:rPr>
          <w:rFonts w:eastAsia="Arial"/>
          <w:sz w:val="28"/>
          <w:szCs w:val="28"/>
          <w:lang w:val="kk-KZ" w:eastAsia="en-US"/>
        </w:rPr>
        <w:t>KPI мақсатты мәнінің төменгі шегі;</w:t>
      </w:r>
    </w:p>
    <w:p w:rsidR="0020662E" w:rsidRPr="0020662E" w:rsidRDefault="0092609D" w:rsidP="0020662E">
      <w:pPr>
        <w:ind w:firstLine="709"/>
        <w:jc w:val="both"/>
        <w:rPr>
          <w:rFonts w:eastAsia="Arial"/>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UKT</m:t>
            </m:r>
          </m:e>
          <m:sub>
            <m:r>
              <w:rPr>
                <w:rFonts w:ascii="Cambria Math" w:eastAsia="Arial" w:hAnsi="Cambria Math"/>
                <w:sz w:val="28"/>
                <w:szCs w:val="28"/>
                <w:lang w:val="kk-KZ" w:eastAsia="en-US"/>
              </w:rPr>
              <m:t>i</m:t>
            </m:r>
          </m:sub>
        </m:sSub>
      </m:oMath>
      <w:r w:rsidR="0020662E" w:rsidRPr="0020662E">
        <w:rPr>
          <w:lang w:val="kk-KZ"/>
        </w:rPr>
        <w:t xml:space="preserve"> </w:t>
      </w:r>
      <w:r w:rsidR="0020662E" w:rsidRPr="0020662E">
        <w:rPr>
          <w:rFonts w:eastAsia="Arial"/>
          <w:sz w:val="28"/>
          <w:szCs w:val="28"/>
          <w:lang w:val="kk-KZ" w:eastAsia="en-US"/>
        </w:rPr>
        <w:t xml:space="preserve">Жоғарғы шекаралық мән </w:t>
      </w:r>
      <w:proofErr w:type="spellStart"/>
      <w:r w:rsidR="0020662E" w:rsidRPr="0020662E">
        <w:rPr>
          <w:rFonts w:eastAsia="Arial"/>
          <w:sz w:val="28"/>
          <w:szCs w:val="28"/>
          <w:lang w:val="kk-KZ" w:eastAsia="en-US"/>
        </w:rPr>
        <w:t>Kp</w:t>
      </w:r>
      <w:proofErr w:type="spellEnd"/>
      <m:oMath>
        <m:r>
          <w:rPr>
            <w:rFonts w:ascii="Cambria Math" w:eastAsia="Arial" w:hAnsi="Cambria Math"/>
            <w:sz w:val="28"/>
            <w:szCs w:val="28"/>
            <w:lang w:val="kk-KZ" w:eastAsia="en-US"/>
          </w:rPr>
          <m:t>I</m:t>
        </m:r>
      </m:oMath>
      <w:r w:rsidR="0020662E" w:rsidRPr="0020662E">
        <w:rPr>
          <w:rFonts w:eastAsia="Arial"/>
          <w:sz w:val="28"/>
          <w:szCs w:val="28"/>
          <w:lang w:val="kk-KZ" w:eastAsia="en-US"/>
        </w:rPr>
        <w:t>;</w:t>
      </w:r>
    </w:p>
    <w:p w:rsidR="0020662E" w:rsidRPr="0020662E" w:rsidRDefault="0020662E" w:rsidP="0020662E">
      <w:pPr>
        <w:tabs>
          <w:tab w:val="left" w:pos="993"/>
          <w:tab w:val="left" w:pos="1276"/>
        </w:tabs>
        <w:ind w:firstLine="709"/>
        <w:jc w:val="both"/>
        <w:rPr>
          <w:rFonts w:eastAsia="Arial"/>
          <w:sz w:val="28"/>
          <w:szCs w:val="28"/>
          <w:lang w:val="kk-KZ" w:eastAsia="en-US"/>
        </w:rPr>
      </w:pPr>
      <w:r w:rsidRPr="0020662E">
        <w:rPr>
          <w:rFonts w:eastAsia="Arial"/>
          <w:sz w:val="28"/>
          <w:szCs w:val="28"/>
          <w:lang w:val="kk-KZ" w:eastAsia="en-US"/>
        </w:rPr>
        <w:t xml:space="preserve">3) Егер нақты өнімділік төменгі және жоғарғы шекара арасындағы диапазонның 5% - </w:t>
      </w:r>
      <w:proofErr w:type="spellStart"/>
      <w:r w:rsidRPr="0020662E">
        <w:rPr>
          <w:rFonts w:eastAsia="Arial"/>
          <w:sz w:val="28"/>
          <w:szCs w:val="28"/>
          <w:lang w:val="kk-KZ" w:eastAsia="en-US"/>
        </w:rPr>
        <w:t>дан</w:t>
      </w:r>
      <w:proofErr w:type="spellEnd"/>
      <w:r w:rsidRPr="0020662E">
        <w:rPr>
          <w:rFonts w:eastAsia="Arial"/>
          <w:sz w:val="28"/>
          <w:szCs w:val="28"/>
          <w:lang w:val="kk-KZ" w:eastAsia="en-US"/>
        </w:rPr>
        <w:t xml:space="preserve"> төмен болса, айыппұл коэффициенті 0% - </w:t>
      </w:r>
      <w:proofErr w:type="spellStart"/>
      <w:r w:rsidRPr="0020662E">
        <w:rPr>
          <w:rFonts w:eastAsia="Arial"/>
          <w:sz w:val="28"/>
          <w:szCs w:val="28"/>
          <w:lang w:val="kk-KZ" w:eastAsia="en-US"/>
        </w:rPr>
        <w:t>ға</w:t>
      </w:r>
      <w:proofErr w:type="spellEnd"/>
      <w:r w:rsidRPr="0020662E">
        <w:rPr>
          <w:rFonts w:eastAsia="Arial"/>
          <w:sz w:val="28"/>
          <w:szCs w:val="28"/>
          <w:lang w:val="kk-KZ" w:eastAsia="en-US"/>
        </w:rPr>
        <w:t xml:space="preserve"> тең болады.</w:t>
      </w:r>
    </w:p>
    <w:p w:rsidR="0020662E" w:rsidRPr="0020662E" w:rsidRDefault="0020662E" w:rsidP="0020662E">
      <w:pPr>
        <w:pStyle w:val="af2"/>
        <w:numPr>
          <w:ilvl w:val="0"/>
          <w:numId w:val="29"/>
        </w:numPr>
        <w:tabs>
          <w:tab w:val="left" w:pos="993"/>
          <w:tab w:val="left" w:pos="1276"/>
        </w:tabs>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Жалпы ынталандырушы айыппұлды есептеу мынадай формула бойынша жүргізіледі:</w:t>
      </w:r>
    </w:p>
    <w:p w:rsidR="0020662E" w:rsidRPr="0020662E" w:rsidRDefault="0020662E" w:rsidP="0020662E">
      <w:pPr>
        <w:tabs>
          <w:tab w:val="left" w:pos="993"/>
          <w:tab w:val="left" w:pos="1276"/>
        </w:tabs>
        <w:ind w:left="720"/>
        <w:jc w:val="both"/>
        <w:rPr>
          <w:rFonts w:eastAsia="Arial"/>
          <w:sz w:val="28"/>
          <w:szCs w:val="28"/>
          <w:lang w:val="kk-KZ" w:eastAsia="en-US"/>
        </w:rPr>
      </w:pPr>
    </w:p>
    <w:p w:rsidR="0020662E" w:rsidRPr="0020662E" w:rsidRDefault="0092609D" w:rsidP="0020662E">
      <w:pPr>
        <w:tabs>
          <w:tab w:val="left" w:pos="993"/>
          <w:tab w:val="left" w:pos="1276"/>
        </w:tabs>
        <w:ind w:left="720"/>
        <w:jc w:val="both"/>
        <w:rPr>
          <w:rFonts w:eastAsia="SimSun"/>
          <w:sz w:val="28"/>
          <w:szCs w:val="28"/>
          <w:lang w:eastAsia="en-US"/>
        </w:rPr>
      </w:pPr>
      <m:oMathPara>
        <m:oMath>
          <m:sSub>
            <m:sSubPr>
              <m:ctrlPr>
                <w:rPr>
                  <w:rFonts w:ascii="Cambria Math" w:eastAsia="Arial" w:hAnsi="Cambria Math"/>
                  <w:i/>
                  <w:sz w:val="28"/>
                  <w:szCs w:val="28"/>
                  <w:lang w:eastAsia="en-US"/>
                </w:rPr>
              </m:ctrlPr>
            </m:sSubPr>
            <m:e>
              <m:r>
                <w:rPr>
                  <w:rFonts w:ascii="Cambria Math" w:eastAsia="Arial" w:hAnsi="Cambria Math"/>
                  <w:sz w:val="28"/>
                  <w:szCs w:val="28"/>
                  <w:lang w:eastAsia="en-US"/>
                </w:rPr>
                <m:t>PI</m:t>
              </m:r>
            </m:e>
            <m:sub>
              <m:r>
                <w:rPr>
                  <w:rFonts w:ascii="Cambria Math" w:eastAsia="Arial" w:hAnsi="Cambria Math"/>
                  <w:sz w:val="28"/>
                  <w:szCs w:val="28"/>
                  <w:lang w:eastAsia="en-US"/>
                </w:rPr>
                <m:t>t</m:t>
              </m:r>
            </m:sub>
          </m:sSub>
          <m:r>
            <w:rPr>
              <w:rFonts w:ascii="Cambria Math" w:eastAsia="Arial" w:hAnsi="Cambria Math"/>
              <w:sz w:val="28"/>
              <w:szCs w:val="28"/>
              <w:lang w:eastAsia="en-US"/>
            </w:rPr>
            <m:t>=</m:t>
          </m:r>
          <m:sSub>
            <m:sSubPr>
              <m:ctrlPr>
                <w:rPr>
                  <w:rFonts w:ascii="Cambria Math" w:eastAsia="Arial" w:hAnsi="Cambria Math"/>
                  <w:i/>
                  <w:sz w:val="28"/>
                  <w:szCs w:val="28"/>
                  <w:lang w:eastAsia="en-US"/>
                </w:rPr>
              </m:ctrlPr>
            </m:sSubPr>
            <m:e>
              <m:r>
                <w:rPr>
                  <w:rFonts w:ascii="Cambria Math" w:eastAsia="Arial" w:hAnsi="Cambria Math"/>
                  <w:sz w:val="28"/>
                  <w:szCs w:val="28"/>
                  <w:lang w:eastAsia="en-US"/>
                </w:rPr>
                <m:t>ROC</m:t>
              </m:r>
            </m:e>
            <m:sub>
              <m:r>
                <w:rPr>
                  <w:rFonts w:ascii="Cambria Math" w:eastAsia="Arial" w:hAnsi="Cambria Math"/>
                  <w:sz w:val="28"/>
                  <w:szCs w:val="28"/>
                  <w:lang w:eastAsia="en-US"/>
                </w:rPr>
                <m:t>t</m:t>
              </m:r>
            </m:sub>
          </m:sSub>
          <m:r>
            <w:rPr>
              <w:rFonts w:ascii="Cambria Math" w:eastAsia="Arial" w:hAnsi="Cambria Math"/>
              <w:sz w:val="28"/>
              <w:szCs w:val="28"/>
              <w:lang w:eastAsia="en-US"/>
            </w:rPr>
            <m:t>×PSH×</m:t>
          </m:r>
          <m:nary>
            <m:naryPr>
              <m:chr m:val="∑"/>
              <m:limLoc m:val="undOvr"/>
              <m:ctrlPr>
                <w:rPr>
                  <w:rFonts w:ascii="Cambria Math" w:eastAsia="Arial" w:hAnsi="Cambria Math"/>
                  <w:i/>
                  <w:sz w:val="28"/>
                  <w:szCs w:val="28"/>
                  <w:lang w:eastAsia="en-US"/>
                </w:rPr>
              </m:ctrlPr>
            </m:naryPr>
            <m:sub>
              <m:r>
                <w:rPr>
                  <w:rFonts w:ascii="Cambria Math" w:eastAsia="Arial" w:hAnsi="Cambria Math"/>
                  <w:sz w:val="28"/>
                  <w:szCs w:val="28"/>
                  <w:lang w:eastAsia="en-US"/>
                </w:rPr>
                <m:t>KPI=1</m:t>
              </m:r>
            </m:sub>
            <m:sup>
              <m:r>
                <w:rPr>
                  <w:rFonts w:ascii="Cambria Math" w:eastAsia="Arial" w:hAnsi="Cambria Math"/>
                  <w:sz w:val="28"/>
                  <w:szCs w:val="28"/>
                  <w:lang w:eastAsia="en-US"/>
                </w:rPr>
                <m:t>KPI=N</m:t>
              </m:r>
            </m:sup>
            <m:e>
              <m:sSub>
                <m:sSubPr>
                  <m:ctrlPr>
                    <w:rPr>
                      <w:rFonts w:ascii="Cambria Math" w:eastAsia="Arial" w:hAnsi="Cambria Math"/>
                      <w:i/>
                      <w:sz w:val="28"/>
                      <w:szCs w:val="28"/>
                      <w:lang w:eastAsia="en-US"/>
                    </w:rPr>
                  </m:ctrlPr>
                </m:sSubPr>
                <m:e>
                  <m:sSub>
                    <m:sSubPr>
                      <m:ctrlPr>
                        <w:rPr>
                          <w:rFonts w:ascii="Cambria Math" w:eastAsia="Arial" w:hAnsi="Cambria Math"/>
                          <w:i/>
                          <w:sz w:val="28"/>
                          <w:szCs w:val="28"/>
                          <w:lang w:eastAsia="en-US"/>
                        </w:rPr>
                      </m:ctrlPr>
                    </m:sSubPr>
                    <m:e>
                      <m:r>
                        <w:rPr>
                          <w:rFonts w:ascii="Cambria Math" w:eastAsia="Arial" w:hAnsi="Cambria Math"/>
                          <w:sz w:val="28"/>
                          <w:szCs w:val="28"/>
                          <w:lang w:eastAsia="en-US"/>
                        </w:rPr>
                        <m:t>PWG</m:t>
                      </m:r>
                    </m:e>
                    <m:sub>
                      <m:r>
                        <w:rPr>
                          <w:rFonts w:ascii="Cambria Math" w:eastAsia="Arial" w:hAnsi="Cambria Math"/>
                          <w:sz w:val="28"/>
                          <w:szCs w:val="28"/>
                          <w:lang w:eastAsia="en-US"/>
                        </w:rPr>
                        <m:t>KPI</m:t>
                      </m:r>
                    </m:sub>
                  </m:sSub>
                  <m:r>
                    <w:rPr>
                      <w:rFonts w:ascii="Cambria Math" w:eastAsia="Arial" w:hAnsi="Cambria Math"/>
                      <w:sz w:val="28"/>
                      <w:szCs w:val="28"/>
                      <w:lang w:eastAsia="en-US"/>
                    </w:rPr>
                    <m:t>×PF</m:t>
                  </m:r>
                </m:e>
                <m:sub>
                  <m:r>
                    <w:rPr>
                      <w:rFonts w:ascii="Cambria Math" w:eastAsia="Arial" w:hAnsi="Cambria Math"/>
                      <w:sz w:val="28"/>
                      <w:szCs w:val="28"/>
                      <w:lang w:eastAsia="en-US"/>
                    </w:rPr>
                    <m:t>KPI,t-2</m:t>
                  </m:r>
                </m:sub>
              </m:sSub>
            </m:e>
          </m:nary>
        </m:oMath>
      </m:oMathPara>
    </w:p>
    <w:p w:rsidR="0020662E" w:rsidRPr="0020662E" w:rsidRDefault="0020662E" w:rsidP="0020662E">
      <w:pPr>
        <w:ind w:firstLine="709"/>
        <w:jc w:val="both"/>
        <w:rPr>
          <w:rFonts w:eastAsia="Arial"/>
          <w:sz w:val="28"/>
          <w:szCs w:val="28"/>
          <w:lang w:val="kk-KZ" w:eastAsia="en-US"/>
        </w:rPr>
      </w:pPr>
      <w:proofErr w:type="spellStart"/>
      <w:proofErr w:type="gramStart"/>
      <w:r w:rsidRPr="0020662E">
        <w:rPr>
          <w:rFonts w:eastAsia="Arial"/>
          <w:sz w:val="28"/>
          <w:szCs w:val="28"/>
          <w:lang w:eastAsia="en-US"/>
        </w:rPr>
        <w:t>қайда</w:t>
      </w:r>
      <w:proofErr w:type="spellEnd"/>
      <w:proofErr w:type="gramEnd"/>
      <w:r w:rsidRPr="0020662E">
        <w:rPr>
          <w:rFonts w:eastAsia="Arial"/>
          <w:sz w:val="28"/>
          <w:szCs w:val="28"/>
          <w:lang w:eastAsia="en-US"/>
        </w:rPr>
        <w:t>:</w:t>
      </w:r>
    </w:p>
    <w:p w:rsidR="0020662E" w:rsidRPr="0020662E" w:rsidRDefault="0020662E" w:rsidP="0020662E">
      <w:pPr>
        <w:ind w:firstLine="709"/>
        <w:jc w:val="both"/>
        <w:rPr>
          <w:rFonts w:eastAsia="Arial"/>
          <w:sz w:val="28"/>
          <w:szCs w:val="28"/>
          <w:highlight w:val="yellow"/>
          <w:lang w:val="kk-KZ" w:eastAsia="en-US"/>
        </w:rPr>
      </w:pPr>
    </w:p>
    <w:p w:rsidR="0020662E" w:rsidRPr="0020662E" w:rsidRDefault="0092609D" w:rsidP="0020662E">
      <w:pPr>
        <w:ind w:firstLine="709"/>
        <w:jc w:val="both"/>
        <w:rPr>
          <w:rFonts w:eastAsia="Arial"/>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PI</m:t>
            </m:r>
          </m:e>
          <m:sub>
            <m:r>
              <w:rPr>
                <w:rFonts w:ascii="Cambria Math" w:eastAsia="Arial" w:hAnsi="Cambria Math"/>
                <w:sz w:val="28"/>
                <w:szCs w:val="28"/>
                <w:lang w:val="kk-KZ" w:eastAsia="en-US"/>
              </w:rPr>
              <m:t>t</m:t>
            </m:r>
          </m:sub>
        </m:sSub>
      </m:oMath>
      <w:r w:rsidR="0020662E" w:rsidRPr="0020662E">
        <w:rPr>
          <w:rFonts w:eastAsia="Arial"/>
          <w:sz w:val="28"/>
          <w:szCs w:val="28"/>
          <w:lang w:val="kk-KZ" w:eastAsia="en-US"/>
        </w:rPr>
        <w:t>- бір жылда қолданылған тиімділікті ынталандырғаны үшін айыппұл t;</w:t>
      </w:r>
    </w:p>
    <w:p w:rsidR="0020662E" w:rsidRPr="0020662E" w:rsidRDefault="0020662E" w:rsidP="0020662E">
      <w:pPr>
        <w:ind w:firstLine="709"/>
        <w:jc w:val="both"/>
        <w:rPr>
          <w:rFonts w:eastAsia="SimSun"/>
          <w:sz w:val="28"/>
          <w:szCs w:val="28"/>
          <w:highlight w:val="yellow"/>
          <w:lang w:val="kk-KZ" w:eastAsia="en-US"/>
        </w:rPr>
      </w:pPr>
    </w:p>
    <w:p w:rsidR="0020662E" w:rsidRPr="0020662E" w:rsidRDefault="0092609D" w:rsidP="0020662E">
      <w:pPr>
        <w:ind w:firstLine="709"/>
        <w:jc w:val="both"/>
        <w:rPr>
          <w:rFonts w:eastAsia="Arial"/>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ROC</m:t>
            </m:r>
          </m:e>
          <m:sub>
            <m:r>
              <w:rPr>
                <w:rFonts w:ascii="Cambria Math" w:eastAsia="Arial" w:hAnsi="Cambria Math"/>
                <w:sz w:val="28"/>
                <w:szCs w:val="28"/>
                <w:lang w:val="kk-KZ" w:eastAsia="en-US"/>
              </w:rPr>
              <m:t>t</m:t>
            </m:r>
          </m:sub>
        </m:sSub>
      </m:oMath>
      <w:r w:rsidR="0020662E" w:rsidRPr="0020662E">
        <w:rPr>
          <w:rFonts w:eastAsia="Arial"/>
          <w:sz w:val="28"/>
          <w:szCs w:val="28"/>
          <w:lang w:val="kk-KZ" w:eastAsia="en-US"/>
        </w:rPr>
        <w:t xml:space="preserve"> реттеуші субъект бір жылда қамтамасыз ете алатын рұқсат етілген пайда болып табылады t;</w:t>
      </w:r>
    </w:p>
    <w:p w:rsidR="0020662E" w:rsidRPr="0020662E" w:rsidRDefault="0020662E" w:rsidP="0020662E">
      <w:pPr>
        <w:ind w:firstLine="709"/>
        <w:jc w:val="both"/>
        <w:rPr>
          <w:rFonts w:eastAsia="SimSun"/>
          <w:sz w:val="28"/>
          <w:szCs w:val="28"/>
          <w:highlight w:val="yellow"/>
          <w:lang w:val="kk-KZ" w:eastAsia="en-US"/>
        </w:rPr>
      </w:pPr>
    </w:p>
    <w:p w:rsidR="0020662E" w:rsidRPr="0020662E" w:rsidRDefault="0020662E" w:rsidP="0020662E">
      <w:pPr>
        <w:ind w:firstLine="709"/>
        <w:jc w:val="both"/>
        <w:rPr>
          <w:rFonts w:eastAsia="SimSun"/>
          <w:sz w:val="28"/>
          <w:szCs w:val="28"/>
          <w:lang w:val="kk-KZ" w:eastAsia="en-US"/>
        </w:rPr>
      </w:pPr>
      <m:oMath>
        <m:r>
          <w:rPr>
            <w:rFonts w:ascii="Cambria Math" w:eastAsia="Arial" w:hAnsi="Cambria Math"/>
            <w:sz w:val="28"/>
            <w:szCs w:val="28"/>
            <w:lang w:val="kk-KZ" w:eastAsia="en-US"/>
          </w:rPr>
          <m:t>PSH</m:t>
        </m:r>
      </m:oMath>
      <w:r w:rsidRPr="0020662E">
        <w:rPr>
          <w:rFonts w:eastAsia="Arial"/>
          <w:sz w:val="28"/>
          <w:szCs w:val="28"/>
          <w:lang w:val="kk-KZ" w:eastAsia="en-US"/>
        </w:rPr>
        <w:t xml:space="preserve"> бұл реттеуші кезеңдегі өнімділік үшін ынталандыруға жататын рұқсат етілген пайданың үлесі;</w:t>
      </w:r>
    </w:p>
    <w:p w:rsidR="0020662E" w:rsidRPr="0020662E" w:rsidRDefault="0092609D" w:rsidP="0020662E">
      <w:pPr>
        <w:ind w:firstLine="709"/>
        <w:jc w:val="both"/>
        <w:rPr>
          <w:rFonts w:eastAsia="Arial"/>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PWG</m:t>
            </m:r>
          </m:e>
          <m:sub>
            <m:r>
              <w:rPr>
                <w:rFonts w:ascii="Cambria Math" w:eastAsia="Arial" w:hAnsi="Cambria Math"/>
                <w:sz w:val="28"/>
                <w:szCs w:val="28"/>
                <w:lang w:val="kk-KZ" w:eastAsia="en-US"/>
              </w:rPr>
              <m:t>KPI</m:t>
            </m:r>
          </m:sub>
        </m:sSub>
      </m:oMath>
      <w:r w:rsidR="0020662E" w:rsidRPr="0020662E">
        <w:rPr>
          <w:rFonts w:eastAsia="Arial"/>
          <w:sz w:val="28"/>
          <w:szCs w:val="28"/>
          <w:lang w:val="kk-KZ" w:eastAsia="en-US"/>
        </w:rPr>
        <w:t xml:space="preserve"> - реттеуші кезеңде КПЭ-ш үшін айыппұлға келетін салмақ (бірлікке тең салмақ коэффициенттерінің сомасы кезінде);</w:t>
      </w:r>
    </w:p>
    <w:p w:rsidR="0020662E" w:rsidRPr="0020662E" w:rsidRDefault="0020662E" w:rsidP="0020662E">
      <w:pPr>
        <w:ind w:firstLine="709"/>
        <w:jc w:val="both"/>
        <w:rPr>
          <w:rFonts w:eastAsia="SimSun"/>
          <w:sz w:val="28"/>
          <w:szCs w:val="28"/>
          <w:highlight w:val="yellow"/>
          <w:lang w:val="kk-KZ" w:eastAsia="en-US"/>
        </w:rPr>
      </w:pPr>
    </w:p>
    <w:p w:rsidR="0020662E" w:rsidRPr="0020662E" w:rsidRDefault="0092609D" w:rsidP="0020662E">
      <w:pPr>
        <w:ind w:firstLine="709"/>
        <w:jc w:val="both"/>
        <w:rPr>
          <w:rFonts w:eastAsia="Arial"/>
          <w:sz w:val="28"/>
          <w:szCs w:val="28"/>
          <w:highlight w:val="yellow"/>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PF</m:t>
            </m:r>
          </m:e>
          <m:sub>
            <m:r>
              <w:rPr>
                <w:rFonts w:ascii="Cambria Math" w:eastAsia="Arial" w:hAnsi="Cambria Math"/>
                <w:sz w:val="28"/>
                <w:szCs w:val="28"/>
                <w:lang w:val="kk-KZ" w:eastAsia="en-US"/>
              </w:rPr>
              <m:t>KPI,t-2</m:t>
            </m:r>
          </m:sub>
        </m:sSub>
      </m:oMath>
      <w:r w:rsidR="0020662E" w:rsidRPr="0020662E">
        <w:rPr>
          <w:rFonts w:eastAsia="Arial"/>
          <w:sz w:val="28"/>
          <w:szCs w:val="28"/>
          <w:lang w:val="kk-KZ" w:eastAsia="en-US"/>
        </w:rPr>
        <w:t xml:space="preserve"> бұл t-2 жылындағы нақты көрсеткіштер негізінде есептелген CPE үшін айыппұл коэффициенті (пайызбен көрсетілген);</w:t>
      </w:r>
    </w:p>
    <w:p w:rsidR="0020662E" w:rsidRPr="0020662E" w:rsidRDefault="0020662E" w:rsidP="0020662E">
      <w:pPr>
        <w:ind w:firstLine="709"/>
        <w:jc w:val="both"/>
        <w:rPr>
          <w:rFonts w:eastAsia="SimSun"/>
          <w:sz w:val="28"/>
          <w:szCs w:val="28"/>
          <w:highlight w:val="yellow"/>
          <w:lang w:val="kk-KZ" w:eastAsia="en-US"/>
        </w:rPr>
      </w:pPr>
    </w:p>
    <w:p w:rsidR="0020662E" w:rsidRPr="0020662E" w:rsidRDefault="0020662E" w:rsidP="0020662E">
      <w:pPr>
        <w:pStyle w:val="af2"/>
        <w:numPr>
          <w:ilvl w:val="0"/>
          <w:numId w:val="29"/>
        </w:numPr>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Өнімділік үшін айыппұл жыл сайынғы түзетуді жүргізумен бір</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 xml:space="preserve">мезгілде келесі жылы рұқсат етілген кіріске ұсталады, ал рұқсат етілген тарифтер сәйкесінше қайта есептеледі. </w:t>
      </w:r>
    </w:p>
    <w:p w:rsidR="0020662E" w:rsidRDefault="0020662E" w:rsidP="0020662E">
      <w:pPr>
        <w:pStyle w:val="af2"/>
        <w:spacing w:after="0" w:line="240" w:lineRule="auto"/>
        <w:ind w:left="1245"/>
        <w:jc w:val="both"/>
        <w:rPr>
          <w:rFonts w:ascii="Times New Roman" w:eastAsia="Arial" w:hAnsi="Times New Roman"/>
          <w:sz w:val="28"/>
          <w:szCs w:val="28"/>
          <w:lang w:val="kk-KZ"/>
        </w:rPr>
      </w:pPr>
    </w:p>
    <w:p w:rsidR="00FD50FB" w:rsidRPr="0020662E" w:rsidRDefault="00FD50FB" w:rsidP="0020662E">
      <w:pPr>
        <w:pStyle w:val="af2"/>
        <w:spacing w:after="0" w:line="240" w:lineRule="auto"/>
        <w:ind w:left="1245"/>
        <w:jc w:val="both"/>
        <w:rPr>
          <w:rFonts w:ascii="Times New Roman" w:eastAsia="Arial" w:hAnsi="Times New Roman"/>
          <w:sz w:val="28"/>
          <w:szCs w:val="28"/>
          <w:lang w:val="kk-KZ"/>
        </w:rPr>
      </w:pPr>
    </w:p>
    <w:p w:rsidR="0020662E" w:rsidRPr="0020662E" w:rsidRDefault="0020662E" w:rsidP="0020662E">
      <w:pPr>
        <w:ind w:firstLine="709"/>
        <w:jc w:val="center"/>
        <w:rPr>
          <w:rFonts w:eastAsia="Arial"/>
          <w:sz w:val="28"/>
          <w:szCs w:val="28"/>
          <w:lang w:val="kk-KZ" w:eastAsia="en-US"/>
        </w:rPr>
      </w:pPr>
      <w:r w:rsidRPr="0020662E">
        <w:rPr>
          <w:rFonts w:eastAsia="Arial"/>
          <w:sz w:val="28"/>
          <w:szCs w:val="28"/>
          <w:lang w:val="kk-KZ" w:eastAsia="en-US"/>
        </w:rPr>
        <w:t xml:space="preserve">Параграф </w:t>
      </w:r>
      <w:r>
        <w:rPr>
          <w:rFonts w:eastAsia="Arial"/>
          <w:sz w:val="28"/>
          <w:szCs w:val="28"/>
          <w:lang w:val="kk-KZ" w:eastAsia="en-US"/>
        </w:rPr>
        <w:t>6</w:t>
      </w:r>
      <w:r w:rsidRPr="0020662E">
        <w:rPr>
          <w:rFonts w:eastAsia="Arial"/>
          <w:sz w:val="28"/>
          <w:szCs w:val="28"/>
          <w:lang w:val="kk-KZ" w:eastAsia="en-US"/>
        </w:rPr>
        <w:t>. Жыл сайынғы түзетулер</w:t>
      </w:r>
    </w:p>
    <w:p w:rsidR="0020662E" w:rsidRPr="0020662E" w:rsidRDefault="0020662E" w:rsidP="0020662E">
      <w:pPr>
        <w:ind w:firstLine="709"/>
        <w:jc w:val="both"/>
        <w:rPr>
          <w:rFonts w:eastAsia="Arial"/>
          <w:sz w:val="28"/>
          <w:szCs w:val="28"/>
          <w:lang w:val="kk-KZ" w:eastAsia="en-US"/>
        </w:rPr>
      </w:pP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812.</w:t>
      </w:r>
      <w:r w:rsidRPr="0020662E">
        <w:rPr>
          <w:rFonts w:eastAsia="Arial"/>
          <w:sz w:val="28"/>
          <w:szCs w:val="28"/>
          <w:lang w:val="kk-KZ" w:eastAsia="en-US"/>
        </w:rPr>
        <w:tab/>
        <w:t>Жыл сайынғы түзету мыналарды қамтиды:</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1) шекті кірістілікті түзету;</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2) бақыланбайтын операциялық шығыстарды түзету;</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 xml:space="preserve">3) күрделі шығындардың қамтамасыз </w:t>
      </w:r>
      <w:proofErr w:type="spellStart"/>
      <w:r w:rsidRPr="0020662E">
        <w:rPr>
          <w:rFonts w:eastAsia="Arial"/>
          <w:sz w:val="28"/>
          <w:szCs w:val="28"/>
          <w:lang w:val="kk-KZ" w:eastAsia="en-US"/>
        </w:rPr>
        <w:t>етілмеуіне</w:t>
      </w:r>
      <w:proofErr w:type="spellEnd"/>
      <w:r w:rsidRPr="0020662E">
        <w:rPr>
          <w:rFonts w:eastAsia="Arial"/>
          <w:sz w:val="28"/>
          <w:szCs w:val="28"/>
          <w:lang w:val="kk-KZ" w:eastAsia="en-US"/>
        </w:rPr>
        <w:t xml:space="preserve"> байланысты амортизациялық аударымдарды түзетуді өтейтін амортизациялық аударымдарды түзету; </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 xml:space="preserve">4) күрделі шығындардың қамтамасыз </w:t>
      </w:r>
      <w:proofErr w:type="spellStart"/>
      <w:r w:rsidRPr="0020662E">
        <w:rPr>
          <w:rFonts w:eastAsia="Arial"/>
          <w:sz w:val="28"/>
          <w:szCs w:val="28"/>
          <w:lang w:val="kk-KZ" w:eastAsia="en-US"/>
        </w:rPr>
        <w:t>етілмеуіне</w:t>
      </w:r>
      <w:proofErr w:type="spellEnd"/>
      <w:r w:rsidRPr="0020662E">
        <w:rPr>
          <w:rFonts w:eastAsia="Arial"/>
          <w:sz w:val="28"/>
          <w:szCs w:val="28"/>
          <w:lang w:val="kk-KZ" w:eastAsia="en-US"/>
        </w:rPr>
        <w:t xml:space="preserve"> байланысты жол берілетін</w:t>
      </w:r>
    </w:p>
    <w:p w:rsidR="0020662E" w:rsidRPr="0020662E" w:rsidRDefault="0020662E" w:rsidP="0020662E">
      <w:pPr>
        <w:jc w:val="both"/>
        <w:rPr>
          <w:rFonts w:eastAsia="Arial"/>
          <w:sz w:val="28"/>
          <w:szCs w:val="28"/>
          <w:lang w:val="kk-KZ" w:eastAsia="en-US"/>
        </w:rPr>
      </w:pPr>
      <w:r w:rsidRPr="0020662E">
        <w:rPr>
          <w:rFonts w:eastAsia="Arial"/>
          <w:sz w:val="28"/>
          <w:szCs w:val="28"/>
          <w:lang w:val="kk-KZ" w:eastAsia="en-US"/>
        </w:rPr>
        <w:t xml:space="preserve">пайдадағы түзетулерді өтейтін жол берілетін пайданы түзету. </w:t>
      </w:r>
    </w:p>
    <w:p w:rsidR="0020662E" w:rsidRPr="0020662E" w:rsidRDefault="0020662E" w:rsidP="0020662E">
      <w:pPr>
        <w:ind w:firstLine="709"/>
        <w:jc w:val="both"/>
        <w:rPr>
          <w:rFonts w:eastAsia="Arial"/>
          <w:sz w:val="28"/>
          <w:szCs w:val="28"/>
          <w:lang w:val="kk-KZ" w:eastAsia="en-US"/>
        </w:rPr>
      </w:pPr>
      <w:r w:rsidRPr="0020662E">
        <w:rPr>
          <w:rFonts w:eastAsia="Arial"/>
          <w:sz w:val="28"/>
          <w:szCs w:val="28"/>
          <w:lang w:val="kk-KZ" w:eastAsia="en-US"/>
        </w:rPr>
        <w:t>813.</w:t>
      </w:r>
      <w:r w:rsidRPr="0020662E">
        <w:rPr>
          <w:rFonts w:eastAsia="Arial"/>
          <w:sz w:val="28"/>
          <w:szCs w:val="28"/>
          <w:lang w:val="kk-KZ" w:eastAsia="en-US"/>
        </w:rPr>
        <w:tab/>
        <w:t xml:space="preserve"> Келесі формула бойынша есептелген жылдық түзету келесі жылы рұқсат етілген кіріске қосылады, ал рұқсат етілген тарифтер сәйкесінше қайта есептеледі:</w:t>
      </w:r>
    </w:p>
    <w:p w:rsidR="0020662E" w:rsidRPr="00FD50FB" w:rsidRDefault="0092609D" w:rsidP="00FD50FB">
      <w:pPr>
        <w:jc w:val="both"/>
        <w:rPr>
          <w:rFonts w:eastAsia="SimSun"/>
          <w:sz w:val="28"/>
          <w:szCs w:val="28"/>
          <w:lang w:eastAsia="en-US"/>
        </w:rPr>
      </w:pPr>
      <m:oMathPara>
        <m:oMathParaPr>
          <m:jc m:val="center"/>
        </m:oMathParaPr>
        <m:oMath>
          <m:sSub>
            <m:sSubPr>
              <m:ctrlPr>
                <w:rPr>
                  <w:rFonts w:ascii="Cambria Math" w:eastAsia="Arial" w:hAnsi="Cambria Math"/>
                  <w:i/>
                  <w:sz w:val="28"/>
                  <w:szCs w:val="28"/>
                  <w:lang w:eastAsia="en-US"/>
                </w:rPr>
              </m:ctrlPr>
            </m:sSubPr>
            <m:e>
              <m:r>
                <w:rPr>
                  <w:rFonts w:ascii="Cambria Math" w:eastAsia="Arial" w:hAnsi="Cambria Math"/>
                  <w:sz w:val="28"/>
                  <w:szCs w:val="28"/>
                  <w:lang w:eastAsia="en-US"/>
                </w:rPr>
                <m:t>ADJ</m:t>
              </m:r>
            </m:e>
            <m:sub>
              <m:r>
                <w:rPr>
                  <w:rFonts w:ascii="Cambria Math" w:eastAsia="Arial" w:hAnsi="Cambria Math"/>
                  <w:sz w:val="28"/>
                  <w:szCs w:val="28"/>
                  <w:lang w:eastAsia="en-US"/>
                </w:rPr>
                <m:t>t</m:t>
              </m:r>
            </m:sub>
          </m:sSub>
          <m:r>
            <w:rPr>
              <w:rFonts w:ascii="Cambria Math" w:eastAsia="Arial" w:hAnsi="Cambria Math"/>
              <w:sz w:val="28"/>
              <w:szCs w:val="28"/>
              <w:lang w:eastAsia="en-US"/>
            </w:rPr>
            <m:t>=</m:t>
          </m:r>
          <m:sSub>
            <m:sSubPr>
              <m:ctrlPr>
                <w:rPr>
                  <w:rFonts w:ascii="Cambria Math" w:eastAsia="Arial" w:hAnsi="Cambria Math"/>
                  <w:i/>
                  <w:sz w:val="28"/>
                  <w:szCs w:val="28"/>
                  <w:lang w:eastAsia="en-US"/>
                </w:rPr>
              </m:ctrlPr>
            </m:sSubPr>
            <m:e>
              <m:r>
                <w:rPr>
                  <w:rFonts w:ascii="Cambria Math" w:eastAsia="Arial" w:hAnsi="Cambria Math"/>
                  <w:sz w:val="28"/>
                  <w:szCs w:val="28"/>
                  <w:lang w:eastAsia="en-US"/>
                </w:rPr>
                <m:t>RCA</m:t>
              </m:r>
            </m:e>
            <m:sub>
              <m:r>
                <w:rPr>
                  <w:rFonts w:ascii="Cambria Math" w:eastAsia="Arial" w:hAnsi="Cambria Math"/>
                  <w:sz w:val="28"/>
                  <w:szCs w:val="28"/>
                  <w:lang w:eastAsia="en-US"/>
                </w:rPr>
                <m:t>t</m:t>
              </m:r>
            </m:sub>
          </m:sSub>
          <m:r>
            <w:rPr>
              <w:rFonts w:ascii="Cambria Math" w:eastAsia="Arial" w:hAnsi="Cambria Math"/>
              <w:sz w:val="28"/>
              <w:szCs w:val="28"/>
              <w:lang w:eastAsia="en-US"/>
            </w:rPr>
            <m:t>+</m:t>
          </m:r>
          <m:sSub>
            <m:sSubPr>
              <m:ctrlPr>
                <w:rPr>
                  <w:rFonts w:ascii="Cambria Math" w:eastAsia="Arial" w:hAnsi="Cambria Math"/>
                  <w:i/>
                  <w:sz w:val="28"/>
                  <w:szCs w:val="28"/>
                  <w:lang w:eastAsia="en-US"/>
                </w:rPr>
              </m:ctrlPr>
            </m:sSubPr>
            <m:e>
              <m:r>
                <w:rPr>
                  <w:rFonts w:ascii="Cambria Math" w:eastAsia="Arial" w:hAnsi="Cambria Math"/>
                  <w:sz w:val="28"/>
                  <w:szCs w:val="28"/>
                  <w:lang w:eastAsia="en-US"/>
                </w:rPr>
                <m:t>UOA</m:t>
              </m:r>
            </m:e>
            <m:sub>
              <m:r>
                <w:rPr>
                  <w:rFonts w:ascii="Cambria Math" w:eastAsia="Arial" w:hAnsi="Cambria Math"/>
                  <w:sz w:val="28"/>
                  <w:szCs w:val="28"/>
                  <w:lang w:eastAsia="en-US"/>
                </w:rPr>
                <m:t>t</m:t>
              </m:r>
            </m:sub>
          </m:sSub>
          <m:r>
            <w:rPr>
              <w:rFonts w:ascii="Cambria Math" w:eastAsia="Arial" w:hAnsi="Cambria Math"/>
              <w:sz w:val="28"/>
              <w:szCs w:val="28"/>
              <w:lang w:eastAsia="en-US"/>
            </w:rPr>
            <m:t>+</m:t>
          </m:r>
          <m:sSub>
            <m:sSubPr>
              <m:ctrlPr>
                <w:rPr>
                  <w:rFonts w:ascii="Cambria Math" w:eastAsia="Arial" w:hAnsi="Cambria Math"/>
                  <w:i/>
                  <w:sz w:val="28"/>
                  <w:szCs w:val="28"/>
                  <w:lang w:eastAsia="en-US"/>
                </w:rPr>
              </m:ctrlPr>
            </m:sSubPr>
            <m:e>
              <m:r>
                <w:rPr>
                  <w:rFonts w:ascii="Cambria Math" w:eastAsia="Arial" w:hAnsi="Cambria Math"/>
                  <w:sz w:val="28"/>
                  <w:szCs w:val="28"/>
                  <w:lang w:eastAsia="en-US"/>
                </w:rPr>
                <m:t>DPA</m:t>
              </m:r>
            </m:e>
            <m:sub>
              <m:r>
                <w:rPr>
                  <w:rFonts w:ascii="Cambria Math" w:eastAsia="Arial" w:hAnsi="Cambria Math"/>
                  <w:sz w:val="28"/>
                  <w:szCs w:val="28"/>
                  <w:lang w:eastAsia="en-US"/>
                </w:rPr>
                <m:t>t</m:t>
              </m:r>
            </m:sub>
          </m:sSub>
          <m:r>
            <w:rPr>
              <w:rFonts w:ascii="Cambria Math" w:eastAsia="Arial" w:hAnsi="Cambria Math"/>
              <w:sz w:val="28"/>
              <w:szCs w:val="28"/>
              <w:lang w:eastAsia="en-US"/>
            </w:rPr>
            <m:t>+</m:t>
          </m:r>
          <m:sSub>
            <m:sSubPr>
              <m:ctrlPr>
                <w:rPr>
                  <w:rFonts w:ascii="Cambria Math" w:eastAsia="Arial" w:hAnsi="Cambria Math"/>
                  <w:i/>
                  <w:sz w:val="28"/>
                  <w:szCs w:val="28"/>
                  <w:lang w:eastAsia="en-US"/>
                </w:rPr>
              </m:ctrlPr>
            </m:sSubPr>
            <m:e>
              <m:r>
                <w:rPr>
                  <w:rFonts w:ascii="Cambria Math" w:eastAsia="Arial" w:hAnsi="Cambria Math"/>
                  <w:sz w:val="28"/>
                  <w:szCs w:val="28"/>
                  <w:lang w:eastAsia="en-US"/>
                </w:rPr>
                <m:t>RTA</m:t>
              </m:r>
            </m:e>
            <m:sub>
              <m:r>
                <w:rPr>
                  <w:rFonts w:ascii="Cambria Math" w:eastAsia="Arial" w:hAnsi="Cambria Math"/>
                  <w:sz w:val="28"/>
                  <w:szCs w:val="28"/>
                  <w:lang w:eastAsia="en-US"/>
                </w:rPr>
                <m:t>a</m:t>
              </m:r>
            </m:sub>
          </m:sSub>
        </m:oMath>
      </m:oMathPara>
    </w:p>
    <w:p w:rsidR="0020662E" w:rsidRPr="0020662E" w:rsidRDefault="0020662E" w:rsidP="0020662E">
      <w:pPr>
        <w:ind w:firstLine="709"/>
        <w:jc w:val="both"/>
        <w:rPr>
          <w:rFonts w:eastAsia="Arial"/>
          <w:sz w:val="28"/>
          <w:szCs w:val="28"/>
          <w:lang w:val="kk-KZ" w:eastAsia="en-US"/>
        </w:rPr>
      </w:pPr>
      <w:proofErr w:type="spellStart"/>
      <w:proofErr w:type="gramStart"/>
      <w:r w:rsidRPr="0020662E">
        <w:rPr>
          <w:rFonts w:eastAsia="Arial"/>
          <w:sz w:val="28"/>
          <w:szCs w:val="28"/>
          <w:lang w:eastAsia="en-US"/>
        </w:rPr>
        <w:t>қайда</w:t>
      </w:r>
      <w:proofErr w:type="spellEnd"/>
      <w:proofErr w:type="gramEnd"/>
      <w:r w:rsidRPr="0020662E">
        <w:rPr>
          <w:rFonts w:eastAsia="Arial"/>
          <w:sz w:val="28"/>
          <w:szCs w:val="28"/>
          <w:lang w:eastAsia="en-US"/>
        </w:rPr>
        <w:t>:</w:t>
      </w:r>
    </w:p>
    <w:p w:rsidR="0020662E" w:rsidRPr="0020662E" w:rsidRDefault="0092609D" w:rsidP="0020662E">
      <w:pPr>
        <w:ind w:firstLine="709"/>
        <w:jc w:val="both"/>
        <w:rPr>
          <w:rFonts w:eastAsia="Arial"/>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ADJ</m:t>
            </m:r>
          </m:e>
          <m:sub>
            <m:r>
              <w:rPr>
                <w:rFonts w:ascii="Cambria Math" w:eastAsia="Arial" w:hAnsi="Cambria Math"/>
                <w:sz w:val="28"/>
                <w:szCs w:val="28"/>
                <w:lang w:val="kk-KZ" w:eastAsia="en-US"/>
              </w:rPr>
              <m:t>t</m:t>
            </m:r>
          </m:sub>
        </m:sSub>
      </m:oMath>
      <w:r w:rsidR="0020662E" w:rsidRPr="0020662E">
        <w:rPr>
          <w:rFonts w:eastAsia="Arial"/>
          <w:sz w:val="28"/>
          <w:szCs w:val="28"/>
          <w:lang w:val="kk-KZ" w:eastAsia="en-US"/>
        </w:rPr>
        <w:t xml:space="preserve"> – жылына қолданылатын жылдық түзету t;</w:t>
      </w:r>
    </w:p>
    <w:p w:rsidR="0020662E" w:rsidRPr="0020662E" w:rsidRDefault="0092609D" w:rsidP="0020662E">
      <w:pPr>
        <w:ind w:firstLine="709"/>
        <w:jc w:val="both"/>
        <w:rPr>
          <w:rFonts w:eastAsia="Arial"/>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RCA</m:t>
            </m:r>
          </m:e>
          <m:sub>
            <m:r>
              <w:rPr>
                <w:rFonts w:ascii="Cambria Math" w:eastAsia="Arial" w:hAnsi="Cambria Math"/>
                <w:sz w:val="28"/>
                <w:szCs w:val="28"/>
                <w:lang w:val="kk-KZ" w:eastAsia="en-US"/>
              </w:rPr>
              <m:t>t</m:t>
            </m:r>
          </m:sub>
        </m:sSub>
      </m:oMath>
      <w:r w:rsidR="0020662E" w:rsidRPr="0020662E">
        <w:rPr>
          <w:rFonts w:eastAsia="Arial"/>
          <w:sz w:val="28"/>
          <w:szCs w:val="28"/>
          <w:lang w:val="kk-KZ" w:eastAsia="en-US"/>
        </w:rPr>
        <w:t xml:space="preserve"> – бұл бір жылда қолданылатын шекті кірісті түзету t;</w:t>
      </w:r>
    </w:p>
    <w:p w:rsidR="0020662E" w:rsidRPr="0020662E" w:rsidRDefault="0092609D" w:rsidP="0020662E">
      <w:pPr>
        <w:ind w:firstLine="709"/>
        <w:jc w:val="both"/>
        <w:rPr>
          <w:rFonts w:eastAsia="Arial"/>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UOA</m:t>
            </m:r>
          </m:e>
          <m:sub>
            <m:r>
              <w:rPr>
                <w:rFonts w:ascii="Cambria Math" w:eastAsia="Arial" w:hAnsi="Cambria Math"/>
                <w:sz w:val="28"/>
                <w:szCs w:val="28"/>
                <w:lang w:val="kk-KZ" w:eastAsia="en-US"/>
              </w:rPr>
              <m:t>t</m:t>
            </m:r>
          </m:sub>
        </m:sSub>
      </m:oMath>
      <w:r w:rsidR="0020662E" w:rsidRPr="0020662E">
        <w:rPr>
          <w:rFonts w:eastAsia="Arial"/>
          <w:sz w:val="28"/>
          <w:szCs w:val="28"/>
          <w:lang w:val="kk-KZ" w:eastAsia="en-US"/>
        </w:rPr>
        <w:t>– Бір жылда қолданылатын бақыланбайтын операциялық шығыстарды түзету t;</w:t>
      </w:r>
    </w:p>
    <w:p w:rsidR="0020662E" w:rsidRPr="0020662E" w:rsidRDefault="0092609D" w:rsidP="0020662E">
      <w:pPr>
        <w:ind w:firstLine="709"/>
        <w:jc w:val="both"/>
        <w:rPr>
          <w:rFonts w:eastAsia="Arial"/>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DPA</m:t>
            </m:r>
          </m:e>
          <m:sub>
            <m:r>
              <w:rPr>
                <w:rFonts w:ascii="Cambria Math" w:eastAsia="Arial" w:hAnsi="Cambria Math"/>
                <w:sz w:val="28"/>
                <w:szCs w:val="28"/>
                <w:lang w:val="kk-KZ" w:eastAsia="en-US"/>
              </w:rPr>
              <m:t>t</m:t>
            </m:r>
          </m:sub>
        </m:sSub>
      </m:oMath>
      <w:r w:rsidR="0020662E" w:rsidRPr="0020662E">
        <w:rPr>
          <w:rFonts w:eastAsia="Arial"/>
          <w:sz w:val="28"/>
          <w:szCs w:val="28"/>
          <w:lang w:val="kk-KZ" w:eastAsia="en-US"/>
        </w:rPr>
        <w:t xml:space="preserve"> – Жылына қолданылатын амортизациялық аударымдарды түзету t;</w:t>
      </w:r>
    </w:p>
    <w:p w:rsidR="0020662E" w:rsidRPr="0020662E" w:rsidRDefault="0092609D" w:rsidP="0020662E">
      <w:pPr>
        <w:ind w:firstLine="709"/>
        <w:jc w:val="both"/>
        <w:rPr>
          <w:rFonts w:eastAsia="Arial"/>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RTA</m:t>
            </m:r>
          </m:e>
          <m:sub>
            <m:r>
              <w:rPr>
                <w:rFonts w:ascii="Cambria Math" w:eastAsia="Arial" w:hAnsi="Cambria Math"/>
                <w:sz w:val="28"/>
                <w:szCs w:val="28"/>
                <w:lang w:val="kk-KZ" w:eastAsia="en-US"/>
              </w:rPr>
              <m:t>t</m:t>
            </m:r>
          </m:sub>
        </m:sSub>
      </m:oMath>
      <w:r w:rsidR="0020662E" w:rsidRPr="0020662E">
        <w:rPr>
          <w:rFonts w:eastAsia="Arial"/>
          <w:sz w:val="28"/>
          <w:szCs w:val="28"/>
          <w:lang w:val="kk-KZ" w:eastAsia="en-US"/>
        </w:rPr>
        <w:t xml:space="preserve"> –</w:t>
      </w:r>
      <w:r w:rsidR="0020662E" w:rsidRPr="0020662E">
        <w:rPr>
          <w:lang w:val="kk-KZ"/>
        </w:rPr>
        <w:t xml:space="preserve"> </w:t>
      </w:r>
      <w:r w:rsidR="0020662E" w:rsidRPr="0020662E">
        <w:rPr>
          <w:rFonts w:eastAsia="Arial"/>
          <w:sz w:val="28"/>
          <w:szCs w:val="28"/>
          <w:lang w:val="kk-KZ" w:eastAsia="en-US"/>
        </w:rPr>
        <w:t>Бір жылда қолданылатын рұқсат етілген пайданы түзету t.</w:t>
      </w:r>
    </w:p>
    <w:p w:rsidR="0020662E" w:rsidRPr="0020662E" w:rsidRDefault="0020662E" w:rsidP="0020662E">
      <w:pPr>
        <w:tabs>
          <w:tab w:val="left" w:pos="993"/>
          <w:tab w:val="left" w:pos="1418"/>
          <w:tab w:val="left" w:pos="1560"/>
        </w:tabs>
        <w:ind w:firstLine="709"/>
        <w:jc w:val="both"/>
        <w:rPr>
          <w:rFonts w:eastAsia="Arial"/>
          <w:sz w:val="28"/>
          <w:szCs w:val="28"/>
          <w:lang w:val="kk-KZ" w:eastAsia="en-US"/>
        </w:rPr>
      </w:pPr>
      <w:r w:rsidRPr="0020662E">
        <w:rPr>
          <w:rFonts w:eastAsia="Arial"/>
          <w:sz w:val="28"/>
          <w:szCs w:val="28"/>
          <w:lang w:val="kk-KZ" w:eastAsia="en-US"/>
        </w:rPr>
        <w:t>814.</w:t>
      </w:r>
      <w:r w:rsidRPr="0020662E">
        <w:rPr>
          <w:rFonts w:eastAsia="Arial"/>
          <w:sz w:val="28"/>
          <w:szCs w:val="28"/>
          <w:lang w:val="kk-KZ" w:eastAsia="en-US"/>
        </w:rPr>
        <w:tab/>
        <w:t xml:space="preserve"> Шекті табысты түзету көрсетілген реттеліп көрсетілетін қызметтердің көлеміне қарамастан, реттеу субъектілері алатын жол берілетін толық табысты қамтамасыз ету мақсатында жүзеге асырылады. </w:t>
      </w:r>
    </w:p>
    <w:p w:rsidR="0020662E" w:rsidRPr="0020662E" w:rsidRDefault="0020662E" w:rsidP="0020662E">
      <w:pPr>
        <w:pStyle w:val="af2"/>
        <w:numPr>
          <w:ilvl w:val="0"/>
          <w:numId w:val="30"/>
        </w:numPr>
        <w:tabs>
          <w:tab w:val="left" w:pos="993"/>
          <w:tab w:val="left" w:pos="1418"/>
          <w:tab w:val="left" w:pos="1560"/>
        </w:tabs>
        <w:spacing w:after="0" w:line="240" w:lineRule="auto"/>
        <w:jc w:val="both"/>
        <w:rPr>
          <w:rFonts w:ascii="Times New Roman" w:eastAsia="Arial" w:hAnsi="Times New Roman"/>
          <w:sz w:val="28"/>
          <w:szCs w:val="28"/>
          <w:lang w:val="kk-KZ"/>
        </w:rPr>
      </w:pPr>
      <w:r w:rsidRPr="0020662E">
        <w:rPr>
          <w:rFonts w:ascii="Times New Roman" w:eastAsia="Arial" w:hAnsi="Times New Roman"/>
          <w:sz w:val="28"/>
          <w:szCs w:val="28"/>
          <w:lang w:val="kk-KZ"/>
        </w:rPr>
        <w:t>Шекті кірісті түзету келесі формула бойынша есептеледі:</w:t>
      </w:r>
    </w:p>
    <w:p w:rsidR="0020662E" w:rsidRPr="0020662E" w:rsidRDefault="0020662E" w:rsidP="0020662E">
      <w:pPr>
        <w:pStyle w:val="af2"/>
        <w:tabs>
          <w:tab w:val="left" w:pos="993"/>
          <w:tab w:val="left" w:pos="1418"/>
          <w:tab w:val="left" w:pos="1560"/>
        </w:tabs>
        <w:spacing w:after="0" w:line="240" w:lineRule="auto"/>
        <w:ind w:left="1245"/>
        <w:jc w:val="both"/>
        <w:rPr>
          <w:rFonts w:ascii="Times New Roman" w:eastAsia="Arial" w:hAnsi="Times New Roman"/>
          <w:sz w:val="28"/>
          <w:szCs w:val="28"/>
          <w:lang w:val="kk-KZ"/>
        </w:rPr>
      </w:pPr>
    </w:p>
    <w:p w:rsidR="0020662E" w:rsidRPr="0020662E" w:rsidRDefault="0092609D" w:rsidP="0020662E">
      <w:pPr>
        <w:ind w:firstLine="709"/>
        <w:jc w:val="both"/>
        <w:rPr>
          <w:rFonts w:eastAsia="SimSun"/>
          <w:sz w:val="28"/>
          <w:szCs w:val="28"/>
          <w:lang w:eastAsia="en-US"/>
        </w:rPr>
      </w:pPr>
      <m:oMathPara>
        <m:oMath>
          <m:sSub>
            <m:sSubPr>
              <m:ctrlPr>
                <w:rPr>
                  <w:rFonts w:ascii="Cambria Math" w:eastAsia="Arial" w:hAnsi="Cambria Math"/>
                  <w:i/>
                  <w:sz w:val="28"/>
                  <w:szCs w:val="28"/>
                  <w:lang w:eastAsia="en-US"/>
                </w:rPr>
              </m:ctrlPr>
            </m:sSubPr>
            <m:e>
              <m:r>
                <w:rPr>
                  <w:rFonts w:ascii="Cambria Math" w:eastAsia="Arial" w:hAnsi="Cambria Math"/>
                  <w:sz w:val="28"/>
                  <w:szCs w:val="28"/>
                  <w:lang w:eastAsia="en-US"/>
                </w:rPr>
                <m:t>RCA</m:t>
              </m:r>
            </m:e>
            <m:sub>
              <m:r>
                <w:rPr>
                  <w:rFonts w:ascii="Cambria Math" w:eastAsia="Arial" w:hAnsi="Cambria Math"/>
                  <w:sz w:val="28"/>
                  <w:szCs w:val="28"/>
                  <w:lang w:eastAsia="en-US"/>
                </w:rPr>
                <m:t>t</m:t>
              </m:r>
            </m:sub>
          </m:sSub>
          <m:r>
            <w:rPr>
              <w:rFonts w:ascii="Cambria Math" w:eastAsia="Arial" w:hAnsi="Cambria Math"/>
              <w:sz w:val="28"/>
              <w:szCs w:val="28"/>
              <w:lang w:eastAsia="en-US"/>
            </w:rPr>
            <m:t>=</m:t>
          </m:r>
          <m:sSub>
            <m:sSubPr>
              <m:ctrlPr>
                <w:rPr>
                  <w:rFonts w:ascii="Cambria Math" w:eastAsia="Arial" w:hAnsi="Cambria Math"/>
                  <w:i/>
                  <w:sz w:val="28"/>
                  <w:szCs w:val="28"/>
                  <w:lang w:eastAsia="en-US"/>
                </w:rPr>
              </m:ctrlPr>
            </m:sSubPr>
            <m:e>
              <m:r>
                <w:rPr>
                  <w:rFonts w:ascii="Cambria Math" w:eastAsia="Arial" w:hAnsi="Cambria Math"/>
                  <w:sz w:val="28"/>
                  <w:szCs w:val="28"/>
                  <w:lang w:eastAsia="en-US"/>
                </w:rPr>
                <m:t>AAT</m:t>
              </m:r>
            </m:e>
            <m:sub>
              <m:r>
                <w:rPr>
                  <w:rFonts w:ascii="Cambria Math" w:eastAsia="Arial" w:hAnsi="Cambria Math"/>
                  <w:sz w:val="28"/>
                  <w:szCs w:val="28"/>
                  <w:lang w:eastAsia="en-US"/>
                </w:rPr>
                <m:t>t-2</m:t>
              </m:r>
            </m:sub>
          </m:sSub>
          <m:r>
            <w:rPr>
              <w:rFonts w:ascii="Cambria Math" w:eastAsia="Arial" w:hAnsi="Cambria Math"/>
              <w:sz w:val="28"/>
              <w:szCs w:val="28"/>
              <w:lang w:eastAsia="en-US"/>
            </w:rPr>
            <m:t>*(</m:t>
          </m:r>
          <m:sSub>
            <m:sSubPr>
              <m:ctrlPr>
                <w:rPr>
                  <w:rFonts w:ascii="Cambria Math" w:eastAsia="Arial" w:hAnsi="Cambria Math"/>
                  <w:i/>
                  <w:sz w:val="28"/>
                  <w:szCs w:val="28"/>
                  <w:lang w:eastAsia="en-US"/>
                </w:rPr>
              </m:ctrlPr>
            </m:sSubPr>
            <m:e>
              <m:r>
                <w:rPr>
                  <w:rFonts w:ascii="Cambria Math" w:eastAsia="Arial" w:hAnsi="Cambria Math"/>
                  <w:sz w:val="28"/>
                  <w:szCs w:val="28"/>
                  <w:lang w:eastAsia="en-US"/>
                </w:rPr>
                <m:t>VOF</m:t>
              </m:r>
            </m:e>
            <m:sub>
              <m:r>
                <w:rPr>
                  <w:rFonts w:ascii="Cambria Math" w:eastAsia="Arial" w:hAnsi="Cambria Math"/>
                  <w:sz w:val="28"/>
                  <w:szCs w:val="28"/>
                  <w:lang w:eastAsia="en-US"/>
                </w:rPr>
                <m:t>t-2</m:t>
              </m:r>
            </m:sub>
          </m:sSub>
          <m:r>
            <w:rPr>
              <w:rFonts w:ascii="Cambria Math" w:eastAsia="Arial" w:hAnsi="Cambria Math"/>
              <w:sz w:val="28"/>
              <w:szCs w:val="28"/>
              <w:lang w:eastAsia="en-US"/>
            </w:rPr>
            <m:t>-</m:t>
          </m:r>
          <m:sSub>
            <m:sSubPr>
              <m:ctrlPr>
                <w:rPr>
                  <w:rFonts w:ascii="Cambria Math" w:eastAsia="Arial" w:hAnsi="Cambria Math"/>
                  <w:i/>
                  <w:sz w:val="28"/>
                  <w:szCs w:val="28"/>
                  <w:lang w:eastAsia="en-US"/>
                </w:rPr>
              </m:ctrlPr>
            </m:sSubPr>
            <m:e>
              <m:r>
                <w:rPr>
                  <w:rFonts w:ascii="Cambria Math" w:eastAsia="Arial" w:hAnsi="Cambria Math"/>
                  <w:sz w:val="28"/>
                  <w:szCs w:val="28"/>
                  <w:lang w:eastAsia="en-US"/>
                </w:rPr>
                <m:t>VOA</m:t>
              </m:r>
            </m:e>
            <m:sub>
              <m:r>
                <w:rPr>
                  <w:rFonts w:ascii="Cambria Math" w:eastAsia="Arial" w:hAnsi="Cambria Math"/>
                  <w:sz w:val="28"/>
                  <w:szCs w:val="28"/>
                  <w:lang w:eastAsia="en-US"/>
                </w:rPr>
                <m:t>t-2</m:t>
              </m:r>
            </m:sub>
          </m:sSub>
          <m:r>
            <w:rPr>
              <w:rFonts w:ascii="Cambria Math" w:eastAsia="Arial" w:hAnsi="Cambria Math"/>
              <w:sz w:val="28"/>
              <w:szCs w:val="28"/>
              <w:lang w:eastAsia="en-US"/>
            </w:rPr>
            <m:t xml:space="preserve"> )</m:t>
          </m:r>
        </m:oMath>
      </m:oMathPara>
    </w:p>
    <w:p w:rsidR="0020662E" w:rsidRPr="0020662E" w:rsidRDefault="0020662E" w:rsidP="0020662E">
      <w:pPr>
        <w:ind w:firstLine="709"/>
        <w:jc w:val="both"/>
        <w:rPr>
          <w:rFonts w:eastAsia="Arial"/>
          <w:sz w:val="28"/>
          <w:szCs w:val="28"/>
          <w:lang w:val="kk-KZ" w:eastAsia="en-US"/>
        </w:rPr>
      </w:pPr>
      <w:proofErr w:type="spellStart"/>
      <w:proofErr w:type="gramStart"/>
      <w:r w:rsidRPr="0020662E">
        <w:rPr>
          <w:rFonts w:eastAsia="Arial"/>
          <w:sz w:val="28"/>
          <w:szCs w:val="28"/>
          <w:lang w:eastAsia="en-US"/>
        </w:rPr>
        <w:t>қайда</w:t>
      </w:r>
      <w:proofErr w:type="spellEnd"/>
      <w:proofErr w:type="gramEnd"/>
      <w:r w:rsidRPr="0020662E">
        <w:rPr>
          <w:rFonts w:eastAsia="Arial"/>
          <w:sz w:val="28"/>
          <w:szCs w:val="28"/>
          <w:lang w:eastAsia="en-US"/>
        </w:rPr>
        <w:t>:</w:t>
      </w:r>
    </w:p>
    <w:p w:rsidR="0020662E" w:rsidRPr="0020662E" w:rsidRDefault="0092609D" w:rsidP="0020662E">
      <w:pPr>
        <w:ind w:firstLine="709"/>
        <w:jc w:val="both"/>
        <w:rPr>
          <w:rFonts w:eastAsia="Arial"/>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AAT</m:t>
            </m:r>
          </m:e>
          <m:sub>
            <m:r>
              <w:rPr>
                <w:rFonts w:ascii="Cambria Math" w:eastAsia="Arial" w:hAnsi="Cambria Math"/>
                <w:sz w:val="28"/>
                <w:szCs w:val="28"/>
                <w:lang w:val="kk-KZ" w:eastAsia="en-US"/>
              </w:rPr>
              <m:t>t-1</m:t>
            </m:r>
          </m:sub>
        </m:sSub>
      </m:oMath>
      <w:r w:rsidR="0020662E" w:rsidRPr="0020662E">
        <w:rPr>
          <w:rFonts w:eastAsia="Arial"/>
          <w:sz w:val="28"/>
          <w:szCs w:val="28"/>
          <w:lang w:val="kk-KZ" w:eastAsia="en-US"/>
        </w:rPr>
        <w:t xml:space="preserve"> – сату бойынша орташа өлшенген, жылына бекітілген орташа тариф t-2 </w:t>
      </w:r>
    </w:p>
    <w:p w:rsidR="0020662E" w:rsidRPr="0020662E" w:rsidRDefault="0092609D" w:rsidP="0020662E">
      <w:pPr>
        <w:ind w:firstLine="709"/>
        <w:jc w:val="both"/>
        <w:rPr>
          <w:rFonts w:eastAsia="Arial"/>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VOF</m:t>
            </m:r>
          </m:e>
          <m:sub>
            <m:r>
              <w:rPr>
                <w:rFonts w:ascii="Cambria Math" w:eastAsia="Arial" w:hAnsi="Cambria Math"/>
                <w:sz w:val="28"/>
                <w:szCs w:val="28"/>
                <w:lang w:val="kk-KZ" w:eastAsia="en-US"/>
              </w:rPr>
              <m:t>t-2</m:t>
            </m:r>
          </m:sub>
        </m:sSub>
      </m:oMath>
      <w:r w:rsidR="0020662E" w:rsidRPr="0020662E">
        <w:rPr>
          <w:rFonts w:eastAsia="Arial"/>
          <w:sz w:val="28"/>
          <w:szCs w:val="28"/>
          <w:lang w:val="kk-KZ" w:eastAsia="en-US"/>
        </w:rPr>
        <w:t xml:space="preserve"> – жылына тасымалданатын немесе жеткізілетін болжамды көлемдер t-2 </w:t>
      </w:r>
    </w:p>
    <w:p w:rsidR="0020662E" w:rsidRPr="0020662E" w:rsidRDefault="0092609D" w:rsidP="0020662E">
      <w:pPr>
        <w:ind w:firstLine="709"/>
        <w:jc w:val="both"/>
        <w:rPr>
          <w:rFonts w:eastAsia="Arial"/>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VOA</m:t>
            </m:r>
          </m:e>
          <m:sub>
            <m:r>
              <w:rPr>
                <w:rFonts w:ascii="Cambria Math" w:eastAsia="Arial" w:hAnsi="Cambria Math"/>
                <w:sz w:val="28"/>
                <w:szCs w:val="28"/>
                <w:lang w:val="kk-KZ" w:eastAsia="en-US"/>
              </w:rPr>
              <m:t>t-2</m:t>
            </m:r>
          </m:sub>
        </m:sSub>
      </m:oMath>
      <w:r w:rsidR="0020662E" w:rsidRPr="0020662E">
        <w:rPr>
          <w:rFonts w:eastAsia="Arial"/>
          <w:sz w:val="28"/>
          <w:szCs w:val="28"/>
          <w:lang w:val="kk-KZ" w:eastAsia="en-US"/>
        </w:rPr>
        <w:t xml:space="preserve"> – жылына тасымалданатын немесе жеткізілетін нақты көлемдер t-2 </w:t>
      </w:r>
    </w:p>
    <w:p w:rsidR="0020662E" w:rsidRPr="0020662E" w:rsidRDefault="0020662E" w:rsidP="0020662E">
      <w:pPr>
        <w:tabs>
          <w:tab w:val="left" w:pos="993"/>
          <w:tab w:val="left" w:pos="1418"/>
          <w:tab w:val="left" w:pos="1560"/>
        </w:tabs>
        <w:ind w:firstLine="709"/>
        <w:jc w:val="both"/>
        <w:rPr>
          <w:rFonts w:eastAsia="Arial"/>
          <w:sz w:val="28"/>
          <w:szCs w:val="28"/>
          <w:lang w:val="kk-KZ" w:eastAsia="en-US"/>
        </w:rPr>
      </w:pPr>
      <w:r w:rsidRPr="0020662E">
        <w:rPr>
          <w:rFonts w:eastAsia="Arial"/>
          <w:sz w:val="28"/>
          <w:szCs w:val="28"/>
          <w:lang w:val="kk-KZ" w:eastAsia="en-US"/>
        </w:rPr>
        <w:t>816.</w:t>
      </w:r>
      <w:r w:rsidRPr="0020662E">
        <w:rPr>
          <w:rFonts w:eastAsia="Arial"/>
          <w:sz w:val="28"/>
          <w:szCs w:val="28"/>
          <w:lang w:val="kk-KZ" w:eastAsia="en-US"/>
        </w:rPr>
        <w:tab/>
        <w:t xml:space="preserve"> Бақыланбайтын операциялық шығыстарды түзету реттеу субъектісінің нақты бақыланбайтын операциялық шығыстарды өтеуін қамтамасыз ету мақсатында жүзеге асырылады.</w:t>
      </w:r>
    </w:p>
    <w:p w:rsidR="0020662E" w:rsidRPr="0020662E" w:rsidRDefault="0020662E" w:rsidP="0020662E">
      <w:pPr>
        <w:tabs>
          <w:tab w:val="left" w:pos="993"/>
          <w:tab w:val="left" w:pos="1418"/>
          <w:tab w:val="left" w:pos="1560"/>
        </w:tabs>
        <w:ind w:firstLine="709"/>
        <w:jc w:val="both"/>
        <w:rPr>
          <w:rFonts w:eastAsia="Arial"/>
          <w:sz w:val="28"/>
          <w:szCs w:val="28"/>
          <w:lang w:val="kk-KZ" w:eastAsia="en-US"/>
        </w:rPr>
      </w:pPr>
    </w:p>
    <w:p w:rsidR="0020662E" w:rsidRPr="0020662E" w:rsidRDefault="0020662E" w:rsidP="0020662E">
      <w:pPr>
        <w:tabs>
          <w:tab w:val="left" w:pos="993"/>
          <w:tab w:val="left" w:pos="1418"/>
          <w:tab w:val="left" w:pos="1560"/>
        </w:tabs>
        <w:ind w:firstLine="709"/>
        <w:jc w:val="both"/>
        <w:rPr>
          <w:rFonts w:eastAsia="Arial"/>
          <w:sz w:val="28"/>
          <w:szCs w:val="28"/>
          <w:lang w:val="kk-KZ" w:eastAsia="en-US"/>
        </w:rPr>
      </w:pPr>
      <w:r w:rsidRPr="0020662E">
        <w:rPr>
          <w:rFonts w:eastAsia="Arial"/>
          <w:sz w:val="28"/>
          <w:szCs w:val="28"/>
          <w:lang w:val="kk-KZ" w:eastAsia="en-US"/>
        </w:rPr>
        <w:t>816.</w:t>
      </w:r>
      <w:r w:rsidRPr="0020662E">
        <w:rPr>
          <w:rFonts w:eastAsia="Arial"/>
          <w:sz w:val="28"/>
          <w:szCs w:val="28"/>
          <w:lang w:val="kk-KZ" w:eastAsia="en-US"/>
        </w:rPr>
        <w:tab/>
        <w:t xml:space="preserve"> Бақыланбайтын операциялық шығындарды түзету, егер нақты шығындар болжанғаннан жоғары болса, оң немесе нақты шығындар болжанғаннан төмен болса, теріс болуы мүмкін </w:t>
      </w:r>
    </w:p>
    <w:p w:rsidR="0020662E" w:rsidRPr="0020662E" w:rsidRDefault="0020662E" w:rsidP="0020662E">
      <w:pPr>
        <w:tabs>
          <w:tab w:val="left" w:pos="993"/>
          <w:tab w:val="left" w:pos="1418"/>
          <w:tab w:val="left" w:pos="1560"/>
        </w:tabs>
        <w:ind w:firstLine="709"/>
        <w:jc w:val="both"/>
        <w:rPr>
          <w:rFonts w:eastAsia="Arial"/>
          <w:sz w:val="28"/>
          <w:szCs w:val="28"/>
          <w:lang w:val="kk-KZ" w:eastAsia="en-US"/>
        </w:rPr>
      </w:pPr>
      <w:r w:rsidRPr="0020662E">
        <w:rPr>
          <w:rFonts w:eastAsia="Arial"/>
          <w:sz w:val="28"/>
          <w:szCs w:val="28"/>
          <w:lang w:val="kk-KZ" w:eastAsia="en-US"/>
        </w:rPr>
        <w:t>817.</w:t>
      </w:r>
      <w:r w:rsidRPr="0020662E">
        <w:rPr>
          <w:rFonts w:eastAsia="Arial"/>
          <w:sz w:val="28"/>
          <w:szCs w:val="28"/>
          <w:lang w:val="kk-KZ" w:eastAsia="en-US"/>
        </w:rPr>
        <w:tab/>
        <w:t xml:space="preserve"> Бақыланбайтын операциялық шығыстарды түзету келесі формула бойынша есептеледі:</w:t>
      </w:r>
    </w:p>
    <w:p w:rsidR="0020662E" w:rsidRPr="0020662E" w:rsidRDefault="0092609D" w:rsidP="0020662E">
      <w:pPr>
        <w:ind w:firstLine="709"/>
        <w:jc w:val="both"/>
        <w:rPr>
          <w:rFonts w:eastAsia="SimSun"/>
          <w:sz w:val="28"/>
          <w:szCs w:val="28"/>
          <w:lang w:eastAsia="en-US"/>
        </w:rPr>
      </w:pPr>
      <m:oMathPara>
        <m:oMath>
          <m:sSub>
            <m:sSubPr>
              <m:ctrlPr>
                <w:rPr>
                  <w:rFonts w:ascii="Cambria Math" w:eastAsia="Arial" w:hAnsi="Cambria Math"/>
                  <w:i/>
                  <w:sz w:val="28"/>
                  <w:szCs w:val="28"/>
                  <w:lang w:eastAsia="en-US"/>
                </w:rPr>
              </m:ctrlPr>
            </m:sSubPr>
            <m:e>
              <m:r>
                <w:rPr>
                  <w:rFonts w:ascii="Cambria Math" w:eastAsia="Arial" w:hAnsi="Cambria Math"/>
                  <w:sz w:val="28"/>
                  <w:szCs w:val="28"/>
                  <w:lang w:eastAsia="en-US"/>
                </w:rPr>
                <m:t>UOA</m:t>
              </m:r>
            </m:e>
            <m:sub>
              <m:r>
                <w:rPr>
                  <w:rFonts w:ascii="Cambria Math" w:eastAsia="Arial" w:hAnsi="Cambria Math"/>
                  <w:sz w:val="28"/>
                  <w:szCs w:val="28"/>
                  <w:lang w:eastAsia="en-US"/>
                </w:rPr>
                <m:t>t</m:t>
              </m:r>
            </m:sub>
          </m:sSub>
          <m:r>
            <w:rPr>
              <w:rFonts w:ascii="Cambria Math" w:eastAsia="Arial" w:hAnsi="Cambria Math"/>
              <w:sz w:val="28"/>
              <w:szCs w:val="28"/>
              <w:lang w:eastAsia="en-US"/>
            </w:rPr>
            <m:t>=</m:t>
          </m:r>
          <m:sSub>
            <m:sSubPr>
              <m:ctrlPr>
                <w:rPr>
                  <w:rFonts w:ascii="Cambria Math" w:eastAsia="Arial" w:hAnsi="Cambria Math"/>
                  <w:i/>
                  <w:sz w:val="28"/>
                  <w:szCs w:val="28"/>
                  <w:lang w:eastAsia="en-US"/>
                </w:rPr>
              </m:ctrlPr>
            </m:sSubPr>
            <m:e>
              <m:r>
                <w:rPr>
                  <w:rFonts w:ascii="Cambria Math" w:eastAsia="Arial" w:hAnsi="Cambria Math"/>
                  <w:sz w:val="28"/>
                  <w:szCs w:val="28"/>
                  <w:lang w:eastAsia="en-US"/>
                </w:rPr>
                <m:t>UOO</m:t>
              </m:r>
            </m:e>
            <m:sub>
              <m:r>
                <w:rPr>
                  <w:rFonts w:ascii="Cambria Math" w:eastAsia="Arial" w:hAnsi="Cambria Math"/>
                  <w:sz w:val="28"/>
                  <w:szCs w:val="28"/>
                  <w:lang w:eastAsia="en-US"/>
                </w:rPr>
                <m:t>t-1</m:t>
              </m:r>
            </m:sub>
          </m:sSub>
          <m:r>
            <w:rPr>
              <w:rFonts w:ascii="Cambria Math" w:eastAsia="Arial" w:hAnsi="Cambria Math"/>
              <w:sz w:val="28"/>
              <w:szCs w:val="28"/>
              <w:lang w:eastAsia="en-US"/>
            </w:rPr>
            <m:t>-</m:t>
          </m:r>
          <m:sSub>
            <m:sSubPr>
              <m:ctrlPr>
                <w:rPr>
                  <w:rFonts w:ascii="Cambria Math" w:eastAsia="Arial" w:hAnsi="Cambria Math"/>
                  <w:i/>
                  <w:sz w:val="28"/>
                  <w:szCs w:val="28"/>
                  <w:lang w:eastAsia="en-US"/>
                </w:rPr>
              </m:ctrlPr>
            </m:sSubPr>
            <m:e>
              <m:r>
                <w:rPr>
                  <w:rFonts w:ascii="Cambria Math" w:eastAsia="Arial" w:hAnsi="Cambria Math"/>
                  <w:sz w:val="28"/>
                  <w:szCs w:val="28"/>
                  <w:lang w:eastAsia="en-US"/>
                </w:rPr>
                <m:t>UOF</m:t>
              </m:r>
            </m:e>
            <m:sub>
              <m:r>
                <w:rPr>
                  <w:rFonts w:ascii="Cambria Math" w:eastAsia="Arial" w:hAnsi="Cambria Math"/>
                  <w:sz w:val="28"/>
                  <w:szCs w:val="28"/>
                  <w:lang w:eastAsia="en-US"/>
                </w:rPr>
                <m:t>t-1</m:t>
              </m:r>
            </m:sub>
          </m:sSub>
        </m:oMath>
      </m:oMathPara>
    </w:p>
    <w:p w:rsidR="0020662E" w:rsidRPr="0020662E" w:rsidRDefault="0020662E" w:rsidP="0020662E">
      <w:pPr>
        <w:ind w:firstLine="709"/>
        <w:jc w:val="both"/>
        <w:rPr>
          <w:rFonts w:eastAsia="Arial"/>
          <w:sz w:val="28"/>
          <w:szCs w:val="28"/>
          <w:lang w:val="kk-KZ" w:eastAsia="en-US"/>
        </w:rPr>
      </w:pPr>
      <w:proofErr w:type="spellStart"/>
      <w:proofErr w:type="gramStart"/>
      <w:r w:rsidRPr="0020662E">
        <w:rPr>
          <w:rFonts w:eastAsia="Arial"/>
          <w:sz w:val="28"/>
          <w:szCs w:val="28"/>
          <w:lang w:eastAsia="en-US"/>
        </w:rPr>
        <w:t>қайда</w:t>
      </w:r>
      <w:proofErr w:type="spellEnd"/>
      <w:proofErr w:type="gramEnd"/>
      <w:r w:rsidRPr="0020662E">
        <w:rPr>
          <w:rFonts w:eastAsia="Arial"/>
          <w:sz w:val="28"/>
          <w:szCs w:val="28"/>
          <w:lang w:eastAsia="en-US"/>
        </w:rPr>
        <w:t>:</w:t>
      </w:r>
    </w:p>
    <w:p w:rsidR="0020662E" w:rsidRPr="0020662E" w:rsidRDefault="0092609D" w:rsidP="0020662E">
      <w:pPr>
        <w:ind w:firstLine="709"/>
        <w:jc w:val="both"/>
        <w:rPr>
          <w:rFonts w:eastAsia="Arial"/>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UOO</m:t>
            </m:r>
          </m:e>
          <m:sub>
            <m:r>
              <w:rPr>
                <w:rFonts w:ascii="Cambria Math" w:eastAsia="Arial" w:hAnsi="Cambria Math"/>
                <w:sz w:val="28"/>
                <w:szCs w:val="28"/>
                <w:lang w:val="kk-KZ" w:eastAsia="en-US"/>
              </w:rPr>
              <m:t>t-1</m:t>
            </m:r>
          </m:sub>
        </m:sSub>
      </m:oMath>
      <w:r w:rsidR="0020662E" w:rsidRPr="0020662E">
        <w:rPr>
          <w:rFonts w:eastAsia="Arial"/>
          <w:sz w:val="28"/>
          <w:szCs w:val="28"/>
          <w:lang w:val="kk-KZ" w:eastAsia="en-US"/>
        </w:rPr>
        <w:t xml:space="preserve"> – жылдың нақты жиынтық бақыланбайтын операциялық шығындары t-1; </w:t>
      </w:r>
    </w:p>
    <w:p w:rsidR="0020662E" w:rsidRDefault="0092609D" w:rsidP="0020662E">
      <w:pPr>
        <w:ind w:firstLine="709"/>
        <w:jc w:val="both"/>
        <w:rPr>
          <w:rFonts w:eastAsia="SimSun"/>
          <w:sz w:val="28"/>
          <w:szCs w:val="28"/>
          <w:lang w:val="kk-KZ" w:eastAsia="en-US"/>
        </w:rPr>
      </w:pPr>
      <m:oMath>
        <m:sSub>
          <m:sSubPr>
            <m:ctrlPr>
              <w:rPr>
                <w:rFonts w:ascii="Cambria Math" w:eastAsia="Arial" w:hAnsi="Cambria Math"/>
                <w:i/>
                <w:sz w:val="28"/>
                <w:szCs w:val="28"/>
                <w:lang w:eastAsia="en-US"/>
              </w:rPr>
            </m:ctrlPr>
          </m:sSubPr>
          <m:e>
            <m:r>
              <w:rPr>
                <w:rFonts w:ascii="Cambria Math" w:eastAsia="Arial" w:hAnsi="Cambria Math"/>
                <w:sz w:val="28"/>
                <w:szCs w:val="28"/>
                <w:lang w:val="kk-KZ" w:eastAsia="en-US"/>
              </w:rPr>
              <m:t>UOF</m:t>
            </m:r>
          </m:e>
          <m:sub>
            <m:r>
              <w:rPr>
                <w:rFonts w:ascii="Cambria Math" w:eastAsia="Arial" w:hAnsi="Cambria Math"/>
                <w:sz w:val="28"/>
                <w:szCs w:val="28"/>
                <w:lang w:val="kk-KZ" w:eastAsia="en-US"/>
              </w:rPr>
              <m:t>t-1</m:t>
            </m:r>
          </m:sub>
        </m:sSub>
      </m:oMath>
      <w:r w:rsidR="0020662E" w:rsidRPr="0020662E">
        <w:rPr>
          <w:rFonts w:eastAsia="Arial"/>
          <w:sz w:val="28"/>
          <w:szCs w:val="28"/>
          <w:lang w:val="kk-KZ" w:eastAsia="en-US"/>
        </w:rPr>
        <w:t xml:space="preserve"> – п жылына болжамды бақыланбайтын операциялық шығындар t-1.</w:t>
      </w:r>
      <w:bookmarkEnd w:id="0"/>
      <w:r w:rsidR="0020662E">
        <w:rPr>
          <w:rFonts w:eastAsia="Arial"/>
          <w:sz w:val="28"/>
          <w:szCs w:val="28"/>
          <w:lang w:val="kk-KZ" w:eastAsia="en-US"/>
        </w:rPr>
        <w:t>»;</w:t>
      </w:r>
    </w:p>
    <w:p w:rsidR="00DB6B3F" w:rsidRPr="0020662E" w:rsidRDefault="00DB6B3F" w:rsidP="0020662E">
      <w:pPr>
        <w:ind w:firstLine="709"/>
        <w:jc w:val="both"/>
        <w:rPr>
          <w:rFonts w:eastAsia="SimSun"/>
          <w:sz w:val="28"/>
          <w:szCs w:val="28"/>
          <w:lang w:val="kk-KZ" w:eastAsia="en-US"/>
        </w:rPr>
      </w:pPr>
      <w:r w:rsidRPr="0020662E">
        <w:rPr>
          <w:rFonts w:eastAsia="Arial"/>
          <w:sz w:val="28"/>
          <w:szCs w:val="24"/>
          <w:lang w:val="kk-KZ" w:eastAsia="en-US"/>
        </w:rPr>
        <w:t xml:space="preserve">осы бұйрыққа </w:t>
      </w:r>
      <w:r w:rsidR="00FD50FB">
        <w:rPr>
          <w:rFonts w:eastAsia="Arial"/>
          <w:sz w:val="28"/>
          <w:szCs w:val="24"/>
          <w:lang w:val="kk-KZ" w:eastAsia="en-US"/>
        </w:rPr>
        <w:t>1, 2, 3, 4, 5</w:t>
      </w:r>
      <w:r w:rsidRPr="0020662E">
        <w:rPr>
          <w:rFonts w:eastAsia="Arial"/>
          <w:sz w:val="28"/>
          <w:szCs w:val="24"/>
          <w:lang w:val="kk-KZ" w:eastAsia="en-US"/>
        </w:rPr>
        <w:t xml:space="preserve"> және </w:t>
      </w:r>
      <w:r w:rsidR="00FD50FB">
        <w:rPr>
          <w:rFonts w:eastAsia="Arial"/>
          <w:sz w:val="28"/>
          <w:szCs w:val="24"/>
          <w:lang w:val="kk-KZ" w:eastAsia="en-US"/>
        </w:rPr>
        <w:t>6</w:t>
      </w:r>
      <w:r w:rsidRPr="0020662E">
        <w:rPr>
          <w:rFonts w:eastAsia="Arial"/>
          <w:sz w:val="28"/>
          <w:szCs w:val="24"/>
          <w:lang w:val="kk-KZ" w:eastAsia="en-US"/>
        </w:rPr>
        <w:t>-қосымшаларға сәйкес 143, 144, 145, 146, 147 және 148-қосымшалармен толықтырылсын.</w:t>
      </w:r>
    </w:p>
    <w:p w:rsidR="00DB6B3F" w:rsidRPr="0020662E" w:rsidRDefault="00DB6B3F" w:rsidP="0020662E">
      <w:pPr>
        <w:overflowPunct/>
        <w:autoSpaceDE/>
        <w:autoSpaceDN/>
        <w:adjustRightInd/>
        <w:ind w:firstLine="709"/>
        <w:jc w:val="both"/>
        <w:rPr>
          <w:rFonts w:eastAsia="Arial"/>
          <w:sz w:val="28"/>
          <w:szCs w:val="24"/>
          <w:lang w:val="kk-KZ" w:eastAsia="en-US"/>
        </w:rPr>
      </w:pPr>
      <w:r w:rsidRPr="0020662E">
        <w:rPr>
          <w:rFonts w:eastAsia="Arial"/>
          <w:sz w:val="28"/>
          <w:szCs w:val="24"/>
          <w:lang w:val="kk-KZ" w:eastAsia="en-US"/>
        </w:rPr>
        <w:t>2. Қазақстан Республикасы Ұлттық экономика министрлігінің Табиғи монополияларды реттеу комитеті Қазақстан Республикасының заңнамасында белгіленген тәртіппен осы бұйрықтың Қазақстан Республикасы Әділет министрлігінде мемлекеттік тіркелуін және оны Қазақстан Республикасы Ұлттық экономика министрлігінің интернет-ресурсында орналастыруды қамтамасыз етсін.</w:t>
      </w:r>
    </w:p>
    <w:p w:rsidR="00DB6B3F" w:rsidRPr="0020662E" w:rsidRDefault="00DB6B3F" w:rsidP="0020662E">
      <w:pPr>
        <w:overflowPunct/>
        <w:autoSpaceDE/>
        <w:autoSpaceDN/>
        <w:adjustRightInd/>
        <w:ind w:firstLine="709"/>
        <w:jc w:val="both"/>
        <w:rPr>
          <w:rFonts w:eastAsia="Arial"/>
          <w:sz w:val="28"/>
          <w:szCs w:val="24"/>
          <w:lang w:val="kk-KZ" w:eastAsia="en-US"/>
        </w:rPr>
      </w:pPr>
      <w:r w:rsidRPr="0020662E">
        <w:rPr>
          <w:rFonts w:eastAsia="Arial"/>
          <w:sz w:val="28"/>
          <w:szCs w:val="24"/>
          <w:lang w:val="kk-KZ" w:eastAsia="en-US"/>
        </w:rPr>
        <w:t>3. Осы бұйрықтың орындалуын бақылау жетекшілік ететін Қазақстан Республикасының Ұлттық экономика вице-министріне жүктелсін.</w:t>
      </w:r>
    </w:p>
    <w:p w:rsidR="0094678B" w:rsidRPr="0020662E" w:rsidRDefault="00DB6B3F" w:rsidP="0020662E">
      <w:pPr>
        <w:ind w:firstLine="708"/>
        <w:jc w:val="both"/>
        <w:rPr>
          <w:lang w:val="kk-KZ"/>
        </w:rPr>
      </w:pPr>
      <w:r w:rsidRPr="0020662E">
        <w:rPr>
          <w:rFonts w:eastAsia="Arial"/>
          <w:sz w:val="28"/>
          <w:szCs w:val="24"/>
          <w:lang w:val="kk-KZ" w:eastAsia="en-US"/>
        </w:rPr>
        <w:t>4. Осы бұйрық алғашқы ресми жарияланған күнінен кейін күнтізбелік он күн өткен соң қолданысқа енгізіледі.</w:t>
      </w:r>
    </w:p>
    <w:p w:rsidR="00896308" w:rsidRPr="0020662E" w:rsidRDefault="00896308" w:rsidP="0020662E">
      <w:pPr>
        <w:jc w:val="both"/>
        <w:rPr>
          <w:lang w:val="kk-KZ"/>
        </w:rPr>
      </w:pPr>
    </w:p>
    <w:p w:rsidR="00896308" w:rsidRPr="0020662E" w:rsidRDefault="00896308" w:rsidP="0020662E">
      <w:pPr>
        <w:jc w:val="both"/>
        <w:rPr>
          <w:lang w:val="kk-KZ"/>
        </w:rPr>
      </w:pPr>
    </w:p>
    <w:p w:rsidR="00AB25AA" w:rsidRPr="0020662E" w:rsidRDefault="00AB25AA" w:rsidP="0020662E">
      <w:pPr>
        <w:jc w:val="both"/>
        <w:rPr>
          <w:lang w:val="kk-KZ"/>
        </w:rPr>
      </w:pPr>
    </w:p>
    <w:p w:rsidR="00AB25AA" w:rsidRPr="0020662E" w:rsidRDefault="00AB25AA" w:rsidP="0020662E">
      <w:pPr>
        <w:jc w:val="both"/>
        <w:rPr>
          <w:lang w:val="kk-KZ"/>
        </w:rPr>
      </w:pPr>
    </w:p>
    <w:tbl>
      <w:tblPr>
        <w:tblStyle w:val="ac"/>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38799B" w:rsidRPr="0020662E" w:rsidTr="0038799B">
        <w:tc>
          <w:tcPr>
            <w:tcW w:w="3652" w:type="dxa"/>
            <w:hideMark/>
          </w:tcPr>
          <w:p w:rsidR="0038799B" w:rsidRPr="0020662E" w:rsidRDefault="00AB25AA" w:rsidP="0020662E">
            <w:pPr>
              <w:jc w:val="both"/>
              <w:rPr>
                <w:b/>
                <w:sz w:val="28"/>
                <w:szCs w:val="28"/>
                <w:lang w:val="kk-KZ"/>
              </w:rPr>
            </w:pPr>
            <w:r w:rsidRPr="0020662E">
              <w:rPr>
                <w:b/>
                <w:sz w:val="28"/>
                <w:szCs w:val="28"/>
                <w:lang w:val="kk-KZ"/>
              </w:rPr>
              <w:t>Лауазымы</w:t>
            </w:r>
          </w:p>
        </w:tc>
        <w:tc>
          <w:tcPr>
            <w:tcW w:w="2126" w:type="dxa"/>
          </w:tcPr>
          <w:p w:rsidR="0038799B" w:rsidRPr="0020662E" w:rsidRDefault="0038799B" w:rsidP="0020662E">
            <w:pPr>
              <w:jc w:val="both"/>
              <w:rPr>
                <w:b/>
                <w:sz w:val="28"/>
                <w:szCs w:val="28"/>
                <w:lang w:val="kk-KZ"/>
              </w:rPr>
            </w:pPr>
          </w:p>
        </w:tc>
        <w:tc>
          <w:tcPr>
            <w:tcW w:w="3152" w:type="dxa"/>
            <w:hideMark/>
          </w:tcPr>
          <w:p w:rsidR="0038799B" w:rsidRPr="0020662E" w:rsidRDefault="0038799B" w:rsidP="0020662E">
            <w:pPr>
              <w:jc w:val="both"/>
              <w:rPr>
                <w:b/>
                <w:sz w:val="28"/>
                <w:szCs w:val="28"/>
                <w:lang w:val="kk-KZ"/>
              </w:rPr>
            </w:pPr>
            <w:r w:rsidRPr="0020662E">
              <w:rPr>
                <w:b/>
                <w:sz w:val="28"/>
                <w:szCs w:val="28"/>
                <w:lang w:val="kk-KZ"/>
              </w:rPr>
              <w:t>ФИО</w:t>
            </w:r>
          </w:p>
        </w:tc>
      </w:tr>
    </w:tbl>
    <w:p w:rsidR="00896308" w:rsidRPr="0020662E" w:rsidRDefault="00896308" w:rsidP="0020662E">
      <w:pPr>
        <w:jc w:val="both"/>
      </w:pPr>
    </w:p>
    <w:p w:rsidR="001B5E7D" w:rsidRDefault="001B5E7D" w:rsidP="0020662E">
      <w:pPr>
        <w:jc w:val="both"/>
      </w:pPr>
    </w:p>
    <w:p w:rsidR="0020662E" w:rsidRDefault="0020662E" w:rsidP="0020662E">
      <w:pPr>
        <w:jc w:val="both"/>
      </w:pPr>
    </w:p>
    <w:p w:rsidR="0020662E" w:rsidRDefault="0020662E" w:rsidP="0020662E">
      <w:pPr>
        <w:jc w:val="both"/>
      </w:pPr>
    </w:p>
    <w:p w:rsidR="0020662E" w:rsidRDefault="0020662E" w:rsidP="0020662E">
      <w:pPr>
        <w:jc w:val="both"/>
      </w:pPr>
    </w:p>
    <w:p w:rsidR="0020662E" w:rsidRDefault="0020662E" w:rsidP="0020662E">
      <w:pPr>
        <w:jc w:val="both"/>
      </w:pPr>
    </w:p>
    <w:p w:rsidR="0020662E" w:rsidRDefault="0020662E" w:rsidP="0020662E">
      <w:pPr>
        <w:jc w:val="both"/>
      </w:pPr>
    </w:p>
    <w:p w:rsidR="0020662E" w:rsidRDefault="0020662E" w:rsidP="0020662E">
      <w:pPr>
        <w:jc w:val="both"/>
      </w:pPr>
    </w:p>
    <w:p w:rsidR="0020662E" w:rsidRDefault="0020662E" w:rsidP="0020662E">
      <w:pPr>
        <w:jc w:val="both"/>
      </w:pPr>
    </w:p>
    <w:p w:rsidR="0020662E" w:rsidRDefault="0020662E" w:rsidP="0020662E">
      <w:pPr>
        <w:jc w:val="both"/>
      </w:pPr>
    </w:p>
    <w:p w:rsidR="0020662E" w:rsidRDefault="0020662E" w:rsidP="0020662E">
      <w:pPr>
        <w:jc w:val="both"/>
      </w:pPr>
    </w:p>
    <w:p w:rsidR="0020662E" w:rsidRDefault="0020662E" w:rsidP="0020662E">
      <w:pPr>
        <w:jc w:val="both"/>
      </w:pPr>
    </w:p>
    <w:p w:rsidR="0020662E" w:rsidRDefault="0020662E" w:rsidP="0020662E">
      <w:pPr>
        <w:jc w:val="both"/>
      </w:pPr>
    </w:p>
    <w:p w:rsidR="0020662E" w:rsidRDefault="0020662E" w:rsidP="0020662E">
      <w:pPr>
        <w:jc w:val="both"/>
      </w:pPr>
    </w:p>
    <w:p w:rsidR="0020662E" w:rsidRDefault="0020662E" w:rsidP="0020662E">
      <w:pPr>
        <w:jc w:val="both"/>
      </w:pPr>
    </w:p>
    <w:p w:rsidR="0020662E" w:rsidRDefault="0020662E" w:rsidP="0020662E">
      <w:pPr>
        <w:jc w:val="both"/>
      </w:pPr>
    </w:p>
    <w:p w:rsidR="0020662E" w:rsidRDefault="0020662E" w:rsidP="0020662E">
      <w:pPr>
        <w:jc w:val="both"/>
      </w:pPr>
    </w:p>
    <w:p w:rsidR="0020662E" w:rsidRDefault="0020662E" w:rsidP="0020662E">
      <w:pPr>
        <w:jc w:val="both"/>
      </w:pPr>
    </w:p>
    <w:p w:rsidR="0020662E" w:rsidRDefault="0020662E" w:rsidP="0020662E">
      <w:pPr>
        <w:jc w:val="both"/>
      </w:pPr>
    </w:p>
    <w:p w:rsidR="0020662E" w:rsidRDefault="0020662E" w:rsidP="0020662E">
      <w:pPr>
        <w:jc w:val="both"/>
      </w:pPr>
    </w:p>
    <w:p w:rsidR="0020662E" w:rsidRDefault="0020662E" w:rsidP="0020662E">
      <w:pPr>
        <w:jc w:val="both"/>
      </w:pPr>
    </w:p>
    <w:p w:rsidR="0020662E" w:rsidRDefault="0020662E" w:rsidP="0020662E">
      <w:pPr>
        <w:jc w:val="both"/>
      </w:pPr>
    </w:p>
    <w:p w:rsidR="0020662E" w:rsidRPr="0020662E" w:rsidRDefault="0020662E" w:rsidP="0020662E">
      <w:pPr>
        <w:jc w:val="both"/>
      </w:pPr>
    </w:p>
    <w:p w:rsidR="00AB25AA" w:rsidRPr="0020662E" w:rsidRDefault="00AB25AA" w:rsidP="0020662E">
      <w:pPr>
        <w:jc w:val="both"/>
      </w:pPr>
    </w:p>
    <w:p w:rsidR="00C8516C" w:rsidRPr="0020662E" w:rsidRDefault="0020662E" w:rsidP="0020662E">
      <w:pPr>
        <w:overflowPunct/>
        <w:autoSpaceDE/>
        <w:autoSpaceDN/>
        <w:adjustRightInd/>
        <w:ind w:firstLine="709"/>
        <w:jc w:val="both"/>
        <w:rPr>
          <w:rFonts w:eastAsia="Arial"/>
          <w:sz w:val="28"/>
          <w:szCs w:val="24"/>
          <w:lang w:eastAsia="en-US"/>
        </w:rPr>
      </w:pPr>
      <w:r>
        <w:rPr>
          <w:rFonts w:eastAsia="Arial"/>
          <w:sz w:val="28"/>
          <w:szCs w:val="24"/>
          <w:lang w:eastAsia="en-US"/>
        </w:rPr>
        <w:t>«</w:t>
      </w:r>
      <w:proofErr w:type="spellStart"/>
      <w:r>
        <w:rPr>
          <w:rFonts w:eastAsia="Arial"/>
          <w:sz w:val="28"/>
          <w:szCs w:val="24"/>
          <w:lang w:eastAsia="en-US"/>
        </w:rPr>
        <w:t>Келісілді</w:t>
      </w:r>
      <w:proofErr w:type="spellEnd"/>
      <w:r>
        <w:rPr>
          <w:rFonts w:eastAsia="Arial"/>
          <w:sz w:val="28"/>
          <w:szCs w:val="24"/>
          <w:lang w:eastAsia="en-US"/>
        </w:rPr>
        <w:t>»</w:t>
      </w:r>
    </w:p>
    <w:p w:rsidR="00C8516C" w:rsidRPr="0020662E" w:rsidRDefault="00C8516C" w:rsidP="0020662E">
      <w:pPr>
        <w:overflowPunct/>
        <w:autoSpaceDE/>
        <w:autoSpaceDN/>
        <w:adjustRightInd/>
        <w:ind w:firstLine="709"/>
        <w:jc w:val="both"/>
        <w:rPr>
          <w:rFonts w:eastAsia="Arial"/>
          <w:sz w:val="28"/>
          <w:szCs w:val="24"/>
          <w:lang w:eastAsia="en-US"/>
        </w:rPr>
      </w:pPr>
      <w:r w:rsidRPr="0020662E">
        <w:rPr>
          <w:rFonts w:eastAsia="Arial"/>
          <w:sz w:val="28"/>
          <w:szCs w:val="24"/>
          <w:lang w:eastAsia="en-US"/>
        </w:rPr>
        <w:t xml:space="preserve">Су </w:t>
      </w:r>
      <w:proofErr w:type="spellStart"/>
      <w:r w:rsidRPr="0020662E">
        <w:rPr>
          <w:rFonts w:eastAsia="Arial"/>
          <w:sz w:val="28"/>
          <w:szCs w:val="24"/>
          <w:lang w:eastAsia="en-US"/>
        </w:rPr>
        <w:t>ресурстары</w:t>
      </w:r>
      <w:proofErr w:type="spellEnd"/>
      <w:r w:rsidRPr="0020662E">
        <w:rPr>
          <w:rFonts w:eastAsia="Arial"/>
          <w:sz w:val="28"/>
          <w:szCs w:val="24"/>
          <w:lang w:eastAsia="en-US"/>
        </w:rPr>
        <w:t xml:space="preserve"> </w:t>
      </w:r>
      <w:proofErr w:type="spellStart"/>
      <w:r w:rsidRPr="0020662E">
        <w:rPr>
          <w:rFonts w:eastAsia="Arial"/>
          <w:sz w:val="28"/>
          <w:szCs w:val="24"/>
          <w:lang w:eastAsia="en-US"/>
        </w:rPr>
        <w:t>министрлігі</w:t>
      </w:r>
      <w:proofErr w:type="spellEnd"/>
      <w:r w:rsidRPr="0020662E">
        <w:rPr>
          <w:rFonts w:eastAsia="Arial"/>
          <w:sz w:val="28"/>
          <w:szCs w:val="24"/>
          <w:lang w:eastAsia="en-US"/>
        </w:rPr>
        <w:t xml:space="preserve"> </w:t>
      </w:r>
    </w:p>
    <w:p w:rsidR="00C8516C" w:rsidRPr="0020662E" w:rsidRDefault="00C8516C" w:rsidP="0020662E">
      <w:pPr>
        <w:overflowPunct/>
        <w:autoSpaceDE/>
        <w:autoSpaceDN/>
        <w:adjustRightInd/>
        <w:ind w:firstLine="709"/>
        <w:jc w:val="both"/>
        <w:rPr>
          <w:rFonts w:eastAsia="Arial"/>
          <w:sz w:val="28"/>
          <w:szCs w:val="24"/>
          <w:lang w:eastAsia="en-US"/>
        </w:rPr>
      </w:pPr>
      <w:proofErr w:type="spellStart"/>
      <w:proofErr w:type="gramStart"/>
      <w:r w:rsidRPr="0020662E">
        <w:rPr>
          <w:rFonts w:eastAsia="Arial"/>
          <w:sz w:val="28"/>
          <w:szCs w:val="24"/>
          <w:lang w:eastAsia="en-US"/>
        </w:rPr>
        <w:t>және</w:t>
      </w:r>
      <w:proofErr w:type="spellEnd"/>
      <w:proofErr w:type="gramEnd"/>
      <w:r w:rsidRPr="0020662E">
        <w:rPr>
          <w:rFonts w:eastAsia="Arial"/>
          <w:sz w:val="28"/>
          <w:szCs w:val="24"/>
          <w:lang w:eastAsia="en-US"/>
        </w:rPr>
        <w:t xml:space="preserve"> </w:t>
      </w:r>
      <w:proofErr w:type="spellStart"/>
      <w:r w:rsidRPr="0020662E">
        <w:rPr>
          <w:rFonts w:eastAsia="Arial"/>
          <w:sz w:val="28"/>
          <w:szCs w:val="24"/>
          <w:lang w:eastAsia="en-US"/>
        </w:rPr>
        <w:t>суару</w:t>
      </w:r>
      <w:proofErr w:type="spellEnd"/>
      <w:r w:rsidRPr="0020662E">
        <w:rPr>
          <w:rFonts w:eastAsia="Arial"/>
          <w:sz w:val="28"/>
          <w:szCs w:val="24"/>
          <w:lang w:eastAsia="en-US"/>
        </w:rPr>
        <w:t xml:space="preserve"> </w:t>
      </w:r>
    </w:p>
    <w:p w:rsidR="00C8516C" w:rsidRPr="0020662E" w:rsidRDefault="00C8516C" w:rsidP="0020662E">
      <w:pPr>
        <w:overflowPunct/>
        <w:autoSpaceDE/>
        <w:autoSpaceDN/>
        <w:adjustRightInd/>
        <w:ind w:firstLine="709"/>
        <w:jc w:val="both"/>
        <w:rPr>
          <w:rFonts w:eastAsia="Arial"/>
          <w:sz w:val="28"/>
          <w:szCs w:val="24"/>
          <w:lang w:eastAsia="en-US"/>
        </w:rPr>
      </w:pPr>
      <w:r w:rsidRPr="0020662E">
        <w:rPr>
          <w:rFonts w:eastAsia="Arial"/>
          <w:sz w:val="28"/>
          <w:szCs w:val="24"/>
          <w:lang w:eastAsia="en-US"/>
        </w:rPr>
        <w:t xml:space="preserve">Қазақстан </w:t>
      </w:r>
      <w:proofErr w:type="spellStart"/>
      <w:r w:rsidRPr="0020662E">
        <w:rPr>
          <w:rFonts w:eastAsia="Arial"/>
          <w:sz w:val="28"/>
          <w:szCs w:val="24"/>
          <w:lang w:eastAsia="en-US"/>
        </w:rPr>
        <w:t>Республикасының</w:t>
      </w:r>
      <w:proofErr w:type="spellEnd"/>
    </w:p>
    <w:p w:rsidR="00AB25AA" w:rsidRPr="0020662E" w:rsidRDefault="00AB25AA" w:rsidP="0020662E">
      <w:pPr>
        <w:overflowPunct/>
        <w:autoSpaceDE/>
        <w:autoSpaceDN/>
        <w:adjustRightInd/>
        <w:ind w:firstLine="709"/>
        <w:jc w:val="both"/>
        <w:rPr>
          <w:rFonts w:eastAsia="Arial"/>
          <w:sz w:val="28"/>
          <w:szCs w:val="24"/>
          <w:lang w:eastAsia="en-US"/>
        </w:rPr>
      </w:pPr>
    </w:p>
    <w:p w:rsidR="0020662E" w:rsidRPr="0020662E" w:rsidRDefault="0020662E" w:rsidP="0020662E">
      <w:pPr>
        <w:overflowPunct/>
        <w:autoSpaceDE/>
        <w:autoSpaceDN/>
        <w:adjustRightInd/>
        <w:ind w:firstLine="709"/>
        <w:jc w:val="both"/>
        <w:rPr>
          <w:rFonts w:eastAsia="Arial"/>
          <w:sz w:val="28"/>
          <w:szCs w:val="24"/>
          <w:lang w:eastAsia="en-US"/>
        </w:rPr>
      </w:pPr>
      <w:r>
        <w:rPr>
          <w:rFonts w:eastAsia="Arial"/>
          <w:sz w:val="28"/>
          <w:szCs w:val="24"/>
          <w:lang w:eastAsia="en-US"/>
        </w:rPr>
        <w:t>«</w:t>
      </w:r>
      <w:proofErr w:type="spellStart"/>
      <w:r>
        <w:rPr>
          <w:rFonts w:eastAsia="Arial"/>
          <w:sz w:val="28"/>
          <w:szCs w:val="24"/>
          <w:lang w:eastAsia="en-US"/>
        </w:rPr>
        <w:t>Келісілді</w:t>
      </w:r>
      <w:proofErr w:type="spellEnd"/>
      <w:r>
        <w:rPr>
          <w:rFonts w:eastAsia="Arial"/>
          <w:sz w:val="28"/>
          <w:szCs w:val="24"/>
          <w:lang w:eastAsia="en-US"/>
        </w:rPr>
        <w:t>»</w:t>
      </w:r>
    </w:p>
    <w:p w:rsidR="00C8516C" w:rsidRPr="0020662E" w:rsidRDefault="00C8516C" w:rsidP="0020662E">
      <w:pPr>
        <w:overflowPunct/>
        <w:autoSpaceDE/>
        <w:autoSpaceDN/>
        <w:adjustRightInd/>
        <w:ind w:firstLine="709"/>
        <w:jc w:val="both"/>
        <w:rPr>
          <w:rFonts w:eastAsia="Arial"/>
          <w:sz w:val="28"/>
          <w:szCs w:val="24"/>
          <w:lang w:eastAsia="en-US"/>
        </w:rPr>
      </w:pPr>
      <w:proofErr w:type="spellStart"/>
      <w:r w:rsidRPr="0020662E">
        <w:rPr>
          <w:rFonts w:eastAsia="Arial"/>
          <w:sz w:val="28"/>
          <w:szCs w:val="24"/>
          <w:lang w:eastAsia="en-US"/>
        </w:rPr>
        <w:t>Өнеркәсіп</w:t>
      </w:r>
      <w:proofErr w:type="spellEnd"/>
      <w:r w:rsidRPr="0020662E">
        <w:rPr>
          <w:rFonts w:eastAsia="Arial"/>
          <w:sz w:val="28"/>
          <w:szCs w:val="24"/>
          <w:lang w:eastAsia="en-US"/>
        </w:rPr>
        <w:t xml:space="preserve"> </w:t>
      </w:r>
      <w:proofErr w:type="spellStart"/>
      <w:r w:rsidRPr="0020662E">
        <w:rPr>
          <w:rFonts w:eastAsia="Arial"/>
          <w:sz w:val="28"/>
          <w:szCs w:val="24"/>
          <w:lang w:eastAsia="en-US"/>
        </w:rPr>
        <w:t>министрлігі</w:t>
      </w:r>
      <w:proofErr w:type="spellEnd"/>
      <w:r w:rsidRPr="0020662E">
        <w:rPr>
          <w:rFonts w:eastAsia="Arial"/>
          <w:sz w:val="28"/>
          <w:szCs w:val="24"/>
          <w:lang w:eastAsia="en-US"/>
        </w:rPr>
        <w:t xml:space="preserve"> </w:t>
      </w:r>
    </w:p>
    <w:p w:rsidR="00C8516C" w:rsidRPr="0020662E" w:rsidRDefault="00C8516C" w:rsidP="0020662E">
      <w:pPr>
        <w:overflowPunct/>
        <w:autoSpaceDE/>
        <w:autoSpaceDN/>
        <w:adjustRightInd/>
        <w:ind w:firstLine="709"/>
        <w:jc w:val="both"/>
        <w:rPr>
          <w:rFonts w:eastAsia="Arial"/>
          <w:sz w:val="28"/>
          <w:szCs w:val="24"/>
          <w:lang w:eastAsia="en-US"/>
        </w:rPr>
      </w:pPr>
      <w:proofErr w:type="spellStart"/>
      <w:proofErr w:type="gramStart"/>
      <w:r w:rsidRPr="0020662E">
        <w:rPr>
          <w:rFonts w:eastAsia="Arial"/>
          <w:sz w:val="28"/>
          <w:szCs w:val="24"/>
          <w:lang w:eastAsia="en-US"/>
        </w:rPr>
        <w:t>және</w:t>
      </w:r>
      <w:proofErr w:type="spellEnd"/>
      <w:proofErr w:type="gramEnd"/>
      <w:r w:rsidRPr="0020662E">
        <w:rPr>
          <w:rFonts w:eastAsia="Arial"/>
          <w:sz w:val="28"/>
          <w:szCs w:val="24"/>
          <w:lang w:eastAsia="en-US"/>
        </w:rPr>
        <w:t xml:space="preserve"> </w:t>
      </w:r>
      <w:proofErr w:type="spellStart"/>
      <w:r w:rsidRPr="0020662E">
        <w:rPr>
          <w:rFonts w:eastAsia="Arial"/>
          <w:sz w:val="28"/>
          <w:szCs w:val="24"/>
          <w:lang w:eastAsia="en-US"/>
        </w:rPr>
        <w:t>құрылыс</w:t>
      </w:r>
      <w:proofErr w:type="spellEnd"/>
    </w:p>
    <w:p w:rsidR="001F313F" w:rsidRPr="0020662E" w:rsidRDefault="00C8516C" w:rsidP="0020662E">
      <w:pPr>
        <w:overflowPunct/>
        <w:autoSpaceDE/>
        <w:autoSpaceDN/>
        <w:adjustRightInd/>
        <w:ind w:firstLine="709"/>
        <w:jc w:val="both"/>
        <w:rPr>
          <w:rFonts w:eastAsia="Arial"/>
          <w:sz w:val="28"/>
          <w:szCs w:val="24"/>
          <w:lang w:eastAsia="en-US"/>
        </w:rPr>
      </w:pPr>
      <w:r w:rsidRPr="0020662E">
        <w:rPr>
          <w:rFonts w:eastAsia="Arial"/>
          <w:sz w:val="28"/>
          <w:szCs w:val="24"/>
          <w:lang w:eastAsia="en-US"/>
        </w:rPr>
        <w:t xml:space="preserve">Қазақстан </w:t>
      </w:r>
      <w:proofErr w:type="spellStart"/>
      <w:r w:rsidRPr="0020662E">
        <w:rPr>
          <w:rFonts w:eastAsia="Arial"/>
          <w:sz w:val="28"/>
          <w:szCs w:val="24"/>
          <w:lang w:eastAsia="en-US"/>
        </w:rPr>
        <w:t>Республикасының</w:t>
      </w:r>
      <w:proofErr w:type="spellEnd"/>
    </w:p>
    <w:p w:rsidR="00C8516C" w:rsidRPr="0020662E" w:rsidRDefault="00C8516C" w:rsidP="0020662E">
      <w:pPr>
        <w:overflowPunct/>
        <w:autoSpaceDE/>
        <w:autoSpaceDN/>
        <w:adjustRightInd/>
        <w:ind w:firstLine="709"/>
        <w:jc w:val="both"/>
        <w:rPr>
          <w:rFonts w:eastAsia="Arial"/>
          <w:sz w:val="28"/>
          <w:szCs w:val="24"/>
          <w:lang w:eastAsia="en-US"/>
        </w:rPr>
      </w:pPr>
    </w:p>
    <w:p w:rsidR="0020662E" w:rsidRPr="0020662E" w:rsidRDefault="0020662E" w:rsidP="0020662E">
      <w:pPr>
        <w:overflowPunct/>
        <w:autoSpaceDE/>
        <w:autoSpaceDN/>
        <w:adjustRightInd/>
        <w:ind w:firstLine="709"/>
        <w:jc w:val="both"/>
        <w:rPr>
          <w:rFonts w:eastAsia="Arial"/>
          <w:sz w:val="28"/>
          <w:szCs w:val="24"/>
          <w:lang w:eastAsia="en-US"/>
        </w:rPr>
      </w:pPr>
      <w:r>
        <w:rPr>
          <w:rFonts w:eastAsia="Arial"/>
          <w:sz w:val="28"/>
          <w:szCs w:val="24"/>
          <w:lang w:eastAsia="en-US"/>
        </w:rPr>
        <w:t>«</w:t>
      </w:r>
      <w:proofErr w:type="spellStart"/>
      <w:r>
        <w:rPr>
          <w:rFonts w:eastAsia="Arial"/>
          <w:sz w:val="28"/>
          <w:szCs w:val="24"/>
          <w:lang w:eastAsia="en-US"/>
        </w:rPr>
        <w:t>Келісілді</w:t>
      </w:r>
      <w:proofErr w:type="spellEnd"/>
      <w:r>
        <w:rPr>
          <w:rFonts w:eastAsia="Arial"/>
          <w:sz w:val="28"/>
          <w:szCs w:val="24"/>
          <w:lang w:eastAsia="en-US"/>
        </w:rPr>
        <w:t>»</w:t>
      </w:r>
    </w:p>
    <w:p w:rsidR="00C8516C" w:rsidRPr="0020662E" w:rsidRDefault="00C8516C" w:rsidP="0020662E">
      <w:pPr>
        <w:ind w:firstLine="708"/>
        <w:jc w:val="both"/>
        <w:rPr>
          <w:rFonts w:eastAsia="Arial"/>
          <w:sz w:val="28"/>
          <w:szCs w:val="24"/>
          <w:lang w:eastAsia="en-US"/>
        </w:rPr>
      </w:pPr>
      <w:r w:rsidRPr="0020662E">
        <w:rPr>
          <w:rFonts w:eastAsia="Arial"/>
          <w:sz w:val="28"/>
          <w:szCs w:val="24"/>
          <w:lang w:eastAsia="en-US"/>
        </w:rPr>
        <w:t xml:space="preserve">Энергетика </w:t>
      </w:r>
      <w:proofErr w:type="spellStart"/>
      <w:r w:rsidRPr="0020662E">
        <w:rPr>
          <w:rFonts w:eastAsia="Arial"/>
          <w:sz w:val="28"/>
          <w:szCs w:val="24"/>
          <w:lang w:eastAsia="en-US"/>
        </w:rPr>
        <w:t>министрлігі</w:t>
      </w:r>
      <w:proofErr w:type="spellEnd"/>
    </w:p>
    <w:p w:rsidR="0094678B" w:rsidRPr="0020662E" w:rsidRDefault="00C8516C" w:rsidP="0020662E">
      <w:pPr>
        <w:ind w:firstLine="708"/>
        <w:jc w:val="both"/>
      </w:pPr>
      <w:r w:rsidRPr="0020662E">
        <w:rPr>
          <w:rFonts w:eastAsia="Arial"/>
          <w:sz w:val="28"/>
          <w:szCs w:val="24"/>
          <w:lang w:eastAsia="en-US"/>
        </w:rPr>
        <w:t xml:space="preserve">Қазақстан </w:t>
      </w:r>
      <w:proofErr w:type="spellStart"/>
      <w:r w:rsidRPr="0020662E">
        <w:rPr>
          <w:rFonts w:eastAsia="Arial"/>
          <w:sz w:val="28"/>
          <w:szCs w:val="24"/>
          <w:lang w:eastAsia="en-US"/>
        </w:rPr>
        <w:t>Республикасының</w:t>
      </w:r>
      <w:proofErr w:type="spellEnd"/>
    </w:p>
    <w:sectPr w:rsidR="0094678B" w:rsidRPr="0020662E" w:rsidSect="00642211">
      <w:headerReference w:type="even" r:id="rId7"/>
      <w:headerReference w:type="default" r:id="rId8"/>
      <w:headerReference w:type="first" r:id="rId9"/>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609D" w:rsidRDefault="0092609D">
      <w:r>
        <w:separator/>
      </w:r>
    </w:p>
  </w:endnote>
  <w:endnote w:type="continuationSeparator" w:id="0">
    <w:p w:rsidR="0092609D" w:rsidRDefault="00926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Nova">
    <w:altName w:val="Arial"/>
    <w:charset w:val="00"/>
    <w:family w:val="swiss"/>
    <w:pitch w:val="variable"/>
    <w:sig w:usb0="00000001" w:usb1="00000002"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Souvenir">
    <w:altName w:val="Times New Roman"/>
    <w:charset w:val="4D"/>
    <w:family w:val="auto"/>
    <w:pitch w:val="default"/>
    <w:sig w:usb0="00000000"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Optima">
    <w:altName w:val="Segoe Print"/>
    <w:charset w:val="00"/>
    <w:family w:val="swiss"/>
    <w:pitch w:val="default"/>
    <w:sig w:usb0="00000000"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609D" w:rsidRDefault="0092609D">
      <w:r>
        <w:separator/>
      </w:r>
    </w:p>
  </w:footnote>
  <w:footnote w:type="continuationSeparator" w:id="0">
    <w:p w:rsidR="0092609D" w:rsidRDefault="00926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8CA" w:rsidRDefault="006E7F93" w:rsidP="00E43190">
    <w:pPr>
      <w:pStyle w:val="ad"/>
      <w:framePr w:wrap="around" w:vAnchor="text" w:hAnchor="margin" w:xAlign="center" w:y="1"/>
      <w:rPr>
        <w:rStyle w:val="af5"/>
      </w:rPr>
    </w:pPr>
    <w:r>
      <w:rPr>
        <w:rStyle w:val="af5"/>
      </w:rPr>
      <w:fldChar w:fldCharType="begin"/>
    </w:r>
    <w:r w:rsidR="00BE78CA">
      <w:rPr>
        <w:rStyle w:val="af5"/>
      </w:rPr>
      <w:instrText xml:space="preserve">PAGE  </w:instrText>
    </w:r>
    <w:r>
      <w:rPr>
        <w:rStyle w:val="af5"/>
      </w:rPr>
      <w:fldChar w:fldCharType="end"/>
    </w:r>
  </w:p>
  <w:p w:rsidR="00BE78CA" w:rsidRDefault="00BE78CA">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8CA" w:rsidRPr="003574A3" w:rsidRDefault="006E7F93" w:rsidP="00E43190">
    <w:pPr>
      <w:pStyle w:val="ad"/>
      <w:framePr w:wrap="around" w:vAnchor="text" w:hAnchor="margin" w:xAlign="center" w:y="1"/>
      <w:rPr>
        <w:rStyle w:val="af5"/>
        <w:sz w:val="28"/>
      </w:rPr>
    </w:pPr>
    <w:r w:rsidRPr="003574A3">
      <w:rPr>
        <w:rStyle w:val="af5"/>
        <w:sz w:val="28"/>
      </w:rPr>
      <w:fldChar w:fldCharType="begin"/>
    </w:r>
    <w:r w:rsidR="00BE78CA" w:rsidRPr="003574A3">
      <w:rPr>
        <w:rStyle w:val="af5"/>
        <w:sz w:val="28"/>
      </w:rPr>
      <w:instrText xml:space="preserve">PAGE  </w:instrText>
    </w:r>
    <w:r w:rsidRPr="003574A3">
      <w:rPr>
        <w:rStyle w:val="af5"/>
        <w:sz w:val="28"/>
      </w:rPr>
      <w:fldChar w:fldCharType="separate"/>
    </w:r>
    <w:r w:rsidR="00FD50FB">
      <w:rPr>
        <w:rStyle w:val="af5"/>
        <w:noProof/>
        <w:sz w:val="28"/>
      </w:rPr>
      <w:t>23</w:t>
    </w:r>
    <w:r w:rsidRPr="003574A3">
      <w:rPr>
        <w:rStyle w:val="af5"/>
        <w:sz w:val="28"/>
      </w:rPr>
      <w:fldChar w:fldCharType="end"/>
    </w:r>
  </w:p>
  <w:p w:rsidR="00BE78CA" w:rsidRDefault="00BE78CA">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751" w:type="dxa"/>
      <w:tblInd w:w="-431" w:type="dxa"/>
      <w:tblLayout w:type="fixed"/>
      <w:tblLook w:val="01E0" w:firstRow="1" w:lastRow="1" w:firstColumn="1" w:lastColumn="1" w:noHBand="0" w:noVBand="0"/>
    </w:tblPr>
    <w:tblGrid>
      <w:gridCol w:w="426"/>
      <w:gridCol w:w="3936"/>
      <w:gridCol w:w="2126"/>
      <w:gridCol w:w="4263"/>
    </w:tblGrid>
    <w:tr w:rsidR="004B400D" w:rsidRPr="00D100F6" w:rsidTr="005D1846">
      <w:trPr>
        <w:trHeight w:val="1348"/>
      </w:trPr>
      <w:tc>
        <w:tcPr>
          <w:tcW w:w="4362" w:type="dxa"/>
          <w:gridSpan w:val="2"/>
          <w:shd w:val="clear" w:color="auto" w:fill="auto"/>
        </w:tcPr>
        <w:p w:rsidR="005D1846" w:rsidRDefault="00E15847" w:rsidP="00D52DE8">
          <w:pPr>
            <w:spacing w:line="288" w:lineRule="auto"/>
            <w:ind w:right="459"/>
            <w:jc w:val="center"/>
            <w:rPr>
              <w:b/>
              <w:bCs/>
              <w:color w:val="3399FF"/>
              <w:lang w:val="kk-KZ"/>
            </w:rPr>
          </w:pPr>
          <w:r w:rsidRPr="00A646AF">
            <w:rPr>
              <w:b/>
              <w:bCs/>
              <w:color w:val="3399FF"/>
            </w:rPr>
            <w:t>Қ</w:t>
          </w:r>
          <w:r>
            <w:rPr>
              <w:b/>
              <w:bCs/>
              <w:color w:val="3399FF"/>
            </w:rPr>
            <w:t>АЗАҚСТАН</w:t>
          </w:r>
        </w:p>
        <w:p w:rsidR="005D1846" w:rsidRDefault="00E15847" w:rsidP="00D52DE8">
          <w:pPr>
            <w:spacing w:line="288" w:lineRule="auto"/>
            <w:ind w:right="459"/>
            <w:jc w:val="center"/>
            <w:rPr>
              <w:b/>
              <w:bCs/>
              <w:color w:val="3399FF"/>
              <w:lang w:val="kk-KZ"/>
            </w:rPr>
          </w:pPr>
          <w:r w:rsidRPr="005D1846">
            <w:rPr>
              <w:b/>
              <w:bCs/>
              <w:color w:val="3399FF"/>
              <w:lang w:val="kk-KZ"/>
            </w:rPr>
            <w:t>РЕСПУБЛИКАСЫ</w:t>
          </w:r>
          <w:r>
            <w:rPr>
              <w:b/>
              <w:bCs/>
              <w:color w:val="3399FF"/>
              <w:lang w:val="kk-KZ"/>
            </w:rPr>
            <w:t>НЫҢ</w:t>
          </w:r>
        </w:p>
        <w:p w:rsidR="004B400D" w:rsidRPr="00D100F6" w:rsidRDefault="00896308" w:rsidP="00896308">
          <w:pPr>
            <w:spacing w:line="288" w:lineRule="auto"/>
            <w:ind w:right="459"/>
            <w:jc w:val="center"/>
            <w:rPr>
              <w:b/>
              <w:color w:val="3A7298"/>
              <w:sz w:val="32"/>
              <w:szCs w:val="32"/>
              <w:lang w:val="kk-KZ"/>
            </w:rPr>
          </w:pPr>
          <w:r>
            <w:rPr>
              <w:b/>
              <w:bCs/>
              <w:color w:val="3399FF"/>
              <w:lang w:val="kk-KZ"/>
            </w:rPr>
            <w:t>ҰЛТТЫҚ ЭКОНОМИКА</w:t>
          </w:r>
          <w:r w:rsidR="00E15847" w:rsidRPr="005D1846">
            <w:rPr>
              <w:b/>
              <w:bCs/>
              <w:color w:val="3399FF"/>
              <w:lang w:val="kk-KZ"/>
            </w:rPr>
            <w:t xml:space="preserve"> МИНИСТРЛІГІ</w:t>
          </w:r>
        </w:p>
      </w:tc>
      <w:tc>
        <w:tcPr>
          <w:tcW w:w="2126" w:type="dxa"/>
          <w:shd w:val="clear" w:color="auto" w:fill="auto"/>
        </w:tcPr>
        <w:p w:rsidR="004B400D" w:rsidRPr="00D100F6" w:rsidRDefault="00D42C93" w:rsidP="00782A16">
          <w:pPr>
            <w:jc w:val="center"/>
            <w:rPr>
              <w:sz w:val="22"/>
              <w:szCs w:val="22"/>
              <w:lang w:val="kk-KZ"/>
            </w:rPr>
          </w:pPr>
          <w:r>
            <w:rPr>
              <w:noProof/>
              <w:sz w:val="22"/>
              <w:szCs w:val="22"/>
            </w:rPr>
            <w:drawing>
              <wp:inline distT="0" distB="0" distL="0" distR="0">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E15847" w:rsidRDefault="00E15847" w:rsidP="00E15847">
          <w:pPr>
            <w:spacing w:line="288" w:lineRule="auto"/>
            <w:jc w:val="center"/>
            <w:rPr>
              <w:b/>
              <w:bCs/>
              <w:color w:val="3399FF"/>
              <w:lang w:val="kk-KZ"/>
            </w:rPr>
          </w:pPr>
          <w:r w:rsidRPr="00A646AF">
            <w:rPr>
              <w:b/>
              <w:bCs/>
              <w:color w:val="3399FF"/>
              <w:lang w:val="kk-KZ"/>
            </w:rPr>
            <w:t xml:space="preserve">МИНИСТЕРСТВО </w:t>
          </w:r>
        </w:p>
        <w:p w:rsidR="005D1846" w:rsidRDefault="00896308" w:rsidP="00E15847">
          <w:pPr>
            <w:spacing w:line="288" w:lineRule="auto"/>
            <w:jc w:val="center"/>
            <w:rPr>
              <w:b/>
              <w:bCs/>
              <w:color w:val="3399FF"/>
              <w:lang w:val="kk-KZ"/>
            </w:rPr>
          </w:pPr>
          <w:r>
            <w:rPr>
              <w:b/>
              <w:bCs/>
              <w:color w:val="3399FF"/>
              <w:lang w:val="kk-KZ"/>
            </w:rPr>
            <w:t>НАЦИОНАЛЬНОЙ ЭКОНОМИКИ</w:t>
          </w:r>
        </w:p>
        <w:p w:rsidR="004B400D" w:rsidRPr="00D100F6" w:rsidRDefault="00E15847" w:rsidP="00E15847">
          <w:pPr>
            <w:spacing w:line="288" w:lineRule="auto"/>
            <w:jc w:val="center"/>
            <w:rPr>
              <w:b/>
              <w:color w:val="3A7298"/>
              <w:sz w:val="29"/>
              <w:szCs w:val="29"/>
              <w:lang w:val="kk-KZ"/>
            </w:rPr>
          </w:pPr>
          <w:r w:rsidRPr="00A646AF">
            <w:rPr>
              <w:b/>
              <w:bCs/>
              <w:color w:val="3399FF"/>
              <w:lang w:val="kk-KZ"/>
            </w:rPr>
            <w:t xml:space="preserve"> РЕСПУБЛИКИ КАЗАХСТАН</w:t>
          </w:r>
        </w:p>
      </w:tc>
    </w:tr>
    <w:tr w:rsidR="00642211" w:rsidRPr="00D100F6" w:rsidTr="005D1846">
      <w:trPr>
        <w:gridBefore w:val="1"/>
        <w:wBefore w:w="426" w:type="dxa"/>
        <w:trHeight w:val="591"/>
      </w:trPr>
      <w:tc>
        <w:tcPr>
          <w:tcW w:w="3936" w:type="dxa"/>
          <w:shd w:val="clear" w:color="auto" w:fill="auto"/>
        </w:tcPr>
        <w:p w:rsidR="00642211" w:rsidRDefault="00642211" w:rsidP="00642211">
          <w:pPr>
            <w:widowControl w:val="0"/>
            <w:ind w:right="459"/>
            <w:jc w:val="center"/>
            <w:rPr>
              <w:b/>
              <w:bCs/>
              <w:color w:val="3399FF"/>
              <w:sz w:val="22"/>
              <w:szCs w:val="22"/>
            </w:rPr>
          </w:pPr>
        </w:p>
        <w:p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642211" w:rsidRDefault="00642211" w:rsidP="00782A16">
          <w:pPr>
            <w:jc w:val="center"/>
            <w:rPr>
              <w:sz w:val="22"/>
              <w:szCs w:val="22"/>
              <w:lang w:val="kk-KZ"/>
            </w:rPr>
          </w:pPr>
        </w:p>
      </w:tc>
      <w:tc>
        <w:tcPr>
          <w:tcW w:w="4263" w:type="dxa"/>
          <w:shd w:val="clear" w:color="auto" w:fill="auto"/>
        </w:tcPr>
        <w:p w:rsidR="00642211" w:rsidRDefault="0020662E" w:rsidP="001A1881">
          <w:pPr>
            <w:spacing w:line="288" w:lineRule="auto"/>
            <w:jc w:val="center"/>
            <w:rPr>
              <w:b/>
              <w:bCs/>
              <w:color w:val="3399FF"/>
              <w:sz w:val="22"/>
              <w:szCs w:val="22"/>
            </w:rPr>
          </w:pPr>
          <w:r>
            <w:rPr>
              <w:noProof/>
              <w:color w:val="3399FF"/>
              <w:sz w:val="22"/>
              <w:szCs w:val="22"/>
            </w:rPr>
            <mc:AlternateContent>
              <mc:Choice Requires="wps">
                <w:drawing>
                  <wp:anchor distT="4294967295" distB="4294967295" distL="114300" distR="114300" simplePos="0" relativeHeight="251657728" behindDoc="0" locked="0" layoutInCell="1" allowOverlap="1">
                    <wp:simplePos x="0" y="0"/>
                    <wp:positionH relativeFrom="column">
                      <wp:posOffset>-3936365</wp:posOffset>
                    </wp:positionH>
                    <wp:positionV relativeFrom="page">
                      <wp:posOffset>70484</wp:posOffset>
                    </wp:positionV>
                    <wp:extent cx="6411595" cy="0"/>
                    <wp:effectExtent l="0" t="0" r="27305" b="1905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10C82E" id="Line 26" o:spid="_x0000_s1026" style="position:absolute;flip:y;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309.95pt,5.55pt" to="194.9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" strokecolor="#39f" strokeweight="1.25pt">
                    <w10:wrap anchory="page"/>
                  </v:line>
                </w:pict>
              </mc:Fallback>
            </mc:AlternateContent>
          </w:r>
        </w:p>
        <w:p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rsidR="00C7780A" w:rsidRDefault="00C7780A" w:rsidP="004B400D">
    <w:pPr>
      <w:pStyle w:val="ad"/>
      <w:rPr>
        <w:color w:val="3A7298"/>
        <w:sz w:val="22"/>
        <w:szCs w:val="22"/>
        <w:lang w:val="kk-KZ"/>
      </w:rPr>
    </w:pPr>
  </w:p>
  <w:p w:rsidR="004B400D" w:rsidRPr="00207569" w:rsidRDefault="00642211" w:rsidP="004B400D">
    <w:pPr>
      <w:pStyle w:val="ad"/>
      <w:rPr>
        <w:color w:val="3A7298"/>
        <w:sz w:val="22"/>
        <w:szCs w:val="22"/>
      </w:rPr>
    </w:pPr>
    <w:proofErr w:type="gramStart"/>
    <w:r w:rsidRPr="00E04401">
      <w:rPr>
        <w:b/>
        <w:bCs/>
        <w:color w:val="3399FF"/>
        <w:sz w:val="22"/>
        <w:szCs w:val="22"/>
        <w:lang w:eastAsia="ru-RU"/>
      </w:rPr>
      <w:t>№  _</w:t>
    </w:r>
    <w:proofErr w:type="gramEnd"/>
    <w:r w:rsidRPr="00E04401">
      <w:rPr>
        <w:b/>
        <w:bCs/>
        <w:color w:val="3399FF"/>
        <w:sz w:val="22"/>
        <w:szCs w:val="22"/>
        <w:lang w:eastAsia="ru-RU"/>
      </w:rPr>
      <w:t xml:space="preserve">___________________                                                          </w:t>
    </w:r>
    <w:r w:rsidR="008856E3">
      <w:rPr>
        <w:b/>
        <w:bCs/>
        <w:color w:val="3399FF"/>
        <w:sz w:val="22"/>
        <w:szCs w:val="22"/>
        <w:lang w:eastAsia="ru-RU"/>
      </w:rPr>
      <w:t xml:space="preserve">    от «___»    ___________  20</w:t>
    </w:r>
    <w:r w:rsidR="008856E3">
      <w:rPr>
        <w:color w:val="3A7298"/>
        <w:sz w:val="22"/>
        <w:szCs w:val="22"/>
        <w:lang w:val="kk-KZ"/>
      </w:rPr>
      <w:t>___</w:t>
    </w:r>
    <w:r w:rsidRPr="00E04401">
      <w:rPr>
        <w:b/>
        <w:bCs/>
        <w:color w:val="3399FF"/>
        <w:sz w:val="22"/>
        <w:szCs w:val="22"/>
        <w:lang w:eastAsia="ru-RU"/>
      </w:rPr>
      <w:t xml:space="preserve">  года</w:t>
    </w:r>
  </w:p>
  <w:p w:rsidR="004B400D" w:rsidRPr="00123C1D" w:rsidRDefault="004B400D" w:rsidP="004B400D">
    <w:pPr>
      <w:rPr>
        <w:color w:val="3A7234"/>
        <w:sz w:val="14"/>
        <w:szCs w:val="14"/>
        <w:lang w:val="kk-KZ"/>
      </w:rPr>
    </w:pPr>
  </w:p>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A591C"/>
    <w:multiLevelType w:val="multilevel"/>
    <w:tmpl w:val="FBACAA68"/>
    <w:lvl w:ilvl="0">
      <w:start w:val="1"/>
      <w:numFmt w:val="decimal"/>
      <w:lvlText w:val="Раздел %1"/>
      <w:lvlJc w:val="left"/>
      <w:pPr>
        <w:ind w:left="2552" w:firstLine="0"/>
      </w:pPr>
      <w:rPr>
        <w:rFonts w:hint="default"/>
      </w:rPr>
    </w:lvl>
    <w:lvl w:ilvl="1">
      <w:start w:val="1"/>
      <w:numFmt w:val="decimal"/>
      <w:lvlText w:val="%1.%2"/>
      <w:lvlJc w:val="left"/>
      <w:pPr>
        <w:ind w:left="3272" w:hanging="720"/>
      </w:pPr>
      <w:rPr>
        <w:rFonts w:hint="default"/>
      </w:rPr>
    </w:lvl>
    <w:lvl w:ilvl="2">
      <w:start w:val="1"/>
      <w:numFmt w:val="decimal"/>
      <w:lvlText w:val="%3)"/>
      <w:lvlJc w:val="left"/>
      <w:pPr>
        <w:ind w:left="3632" w:hanging="360"/>
      </w:pPr>
      <w:rPr>
        <w:lang w:val="kk-KZ"/>
      </w:rPr>
    </w:lvl>
    <w:lvl w:ilvl="3">
      <w:start w:val="1"/>
      <w:numFmt w:val="decimal"/>
      <w:lvlText w:val="(%4)"/>
      <w:lvlJc w:val="left"/>
      <w:pPr>
        <w:ind w:left="3992" w:hanging="360"/>
      </w:pPr>
      <w:rPr>
        <w:rFonts w:hint="default"/>
      </w:rPr>
    </w:lvl>
    <w:lvl w:ilvl="4">
      <w:start w:val="1"/>
      <w:numFmt w:val="lowerLetter"/>
      <w:lvlText w:val="(%5)"/>
      <w:lvlJc w:val="left"/>
      <w:pPr>
        <w:ind w:left="4352" w:hanging="360"/>
      </w:pPr>
      <w:rPr>
        <w:rFonts w:hint="default"/>
      </w:rPr>
    </w:lvl>
    <w:lvl w:ilvl="5">
      <w:start w:val="1"/>
      <w:numFmt w:val="lowerRoman"/>
      <w:lvlText w:val="(%6)"/>
      <w:lvlJc w:val="left"/>
      <w:pPr>
        <w:ind w:left="4712" w:hanging="360"/>
      </w:pPr>
      <w:rPr>
        <w:rFonts w:hint="default"/>
      </w:rPr>
    </w:lvl>
    <w:lvl w:ilvl="6">
      <w:start w:val="1"/>
      <w:numFmt w:val="decimal"/>
      <w:lvlText w:val="%7."/>
      <w:lvlJc w:val="left"/>
      <w:pPr>
        <w:ind w:left="5072" w:hanging="360"/>
      </w:pPr>
      <w:rPr>
        <w:rFonts w:hint="default"/>
      </w:rPr>
    </w:lvl>
    <w:lvl w:ilvl="7">
      <w:start w:val="1"/>
      <w:numFmt w:val="lowerLetter"/>
      <w:lvlText w:val="%8."/>
      <w:lvlJc w:val="left"/>
      <w:pPr>
        <w:ind w:left="5432" w:hanging="360"/>
      </w:pPr>
      <w:rPr>
        <w:rFonts w:hint="default"/>
      </w:rPr>
    </w:lvl>
    <w:lvl w:ilvl="8">
      <w:start w:val="1"/>
      <w:numFmt w:val="lowerRoman"/>
      <w:lvlText w:val="%9."/>
      <w:lvlJc w:val="left"/>
      <w:pPr>
        <w:ind w:left="5792" w:hanging="360"/>
      </w:pPr>
      <w:rPr>
        <w:rFonts w:hint="default"/>
      </w:rPr>
    </w:lvl>
  </w:abstractNum>
  <w:abstractNum w:abstractNumId="1">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2">
    <w:nsid w:val="090B2B47"/>
    <w:multiLevelType w:val="multilevel"/>
    <w:tmpl w:val="090B2B47"/>
    <w:lvl w:ilvl="0">
      <w:start w:val="1"/>
      <w:numFmt w:val="lowerLetter"/>
      <w:pStyle w:val="ECAListAlpha"/>
      <w:lvlText w:val="%1."/>
      <w:lvlJc w:val="left"/>
      <w:pPr>
        <w:ind w:left="1134" w:hanging="567"/>
      </w:pPr>
      <w:rPr>
        <w:rFonts w:hint="default"/>
      </w:rPr>
    </w:lvl>
    <w:lvl w:ilvl="1">
      <w:start w:val="1"/>
      <w:numFmt w:val="lowerRoman"/>
      <w:lvlText w:val="%2."/>
      <w:lvlJc w:val="left"/>
      <w:pPr>
        <w:ind w:left="1701" w:hanging="567"/>
      </w:pPr>
      <w:rPr>
        <w:rFonts w:hint="default"/>
      </w:rPr>
    </w:lvl>
    <w:lvl w:ilvl="2">
      <w:start w:val="1"/>
      <w:numFmt w:val="decimal"/>
      <w:lvlText w:val="%3."/>
      <w:lvlJc w:val="left"/>
      <w:pPr>
        <w:ind w:left="2268" w:hanging="567"/>
      </w:pPr>
      <w:rPr>
        <w:rFonts w:hint="default"/>
      </w:rPr>
    </w:lvl>
    <w:lvl w:ilvl="3">
      <w:start w:val="1"/>
      <w:numFmt w:val="lowerLetter"/>
      <w:lvlText w:val="%4)"/>
      <w:lvlJc w:val="left"/>
      <w:pPr>
        <w:ind w:left="2835" w:hanging="567"/>
      </w:pPr>
      <w:rPr>
        <w:rFonts w:hint="default"/>
      </w:rPr>
    </w:lvl>
    <w:lvl w:ilvl="4">
      <w:start w:val="1"/>
      <w:numFmt w:val="lowerRoman"/>
      <w:lvlText w:val="%5)"/>
      <w:lvlJc w:val="left"/>
      <w:pPr>
        <w:ind w:left="3402" w:hanging="567"/>
      </w:pPr>
      <w:rPr>
        <w:rFonts w:hint="default"/>
      </w:rPr>
    </w:lvl>
    <w:lvl w:ilvl="5">
      <w:start w:val="1"/>
      <w:numFmt w:val="decimal"/>
      <w:lvlText w:val="%6)"/>
      <w:lvlJc w:val="left"/>
      <w:pPr>
        <w:ind w:left="3969" w:hanging="567"/>
      </w:pPr>
      <w:rPr>
        <w:rFonts w:hint="default"/>
      </w:rPr>
    </w:lvl>
    <w:lvl w:ilvl="6">
      <w:start w:val="1"/>
      <w:numFmt w:val="lowerLetter"/>
      <w:lvlText w:val="(%7)"/>
      <w:lvlJc w:val="left"/>
      <w:pPr>
        <w:ind w:left="4536" w:hanging="567"/>
      </w:pPr>
      <w:rPr>
        <w:rFonts w:hint="default"/>
      </w:rPr>
    </w:lvl>
    <w:lvl w:ilvl="7">
      <w:start w:val="1"/>
      <w:numFmt w:val="lowerRoman"/>
      <w:lvlText w:val="(%8)"/>
      <w:lvlJc w:val="left"/>
      <w:pPr>
        <w:ind w:left="5103" w:hanging="567"/>
      </w:pPr>
      <w:rPr>
        <w:rFonts w:hint="default"/>
      </w:rPr>
    </w:lvl>
    <w:lvl w:ilvl="8">
      <w:start w:val="1"/>
      <w:numFmt w:val="decimal"/>
      <w:lvlText w:val="(%9)"/>
      <w:lvlJc w:val="left"/>
      <w:pPr>
        <w:ind w:left="5670" w:hanging="567"/>
      </w:pPr>
      <w:rPr>
        <w:rFonts w:hint="default"/>
      </w:rPr>
    </w:lvl>
  </w:abstractNum>
  <w:abstractNum w:abstractNumId="3">
    <w:nsid w:val="0B043FCB"/>
    <w:multiLevelType w:val="hybridMultilevel"/>
    <w:tmpl w:val="A29264E6"/>
    <w:lvl w:ilvl="0" w:tplc="911435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05673AD"/>
    <w:multiLevelType w:val="hybridMultilevel"/>
    <w:tmpl w:val="8A2C1DC2"/>
    <w:lvl w:ilvl="0" w:tplc="F2F420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26F6F59"/>
    <w:multiLevelType w:val="multilevel"/>
    <w:tmpl w:val="126F6F59"/>
    <w:lvl w:ilvl="0">
      <w:start w:val="1"/>
      <w:numFmt w:val="bullet"/>
      <w:pStyle w:val="ECATableBullets"/>
      <w:lvlText w:val=""/>
      <w:lvlJc w:val="left"/>
      <w:pPr>
        <w:ind w:left="284" w:hanging="284"/>
      </w:pPr>
      <w:rPr>
        <w:rFonts w:ascii="Symbol" w:hAnsi="Symbol" w:hint="default"/>
      </w:rPr>
    </w:lvl>
    <w:lvl w:ilvl="1">
      <w:start w:val="1"/>
      <w:numFmt w:val="none"/>
      <w:lvlText w:val="-"/>
      <w:lvlJc w:val="left"/>
      <w:pPr>
        <w:ind w:left="568" w:hanging="284"/>
      </w:pPr>
      <w:rPr>
        <w:rFonts w:ascii="Courier New" w:hAnsi="Courier New" w:hint="default"/>
      </w:rPr>
    </w:lvl>
    <w:lvl w:ilvl="2">
      <w:start w:val="1"/>
      <w:numFmt w:val="none"/>
      <w:lvlText w:val="-"/>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6">
    <w:nsid w:val="13D507DE"/>
    <w:multiLevelType w:val="hybridMultilevel"/>
    <w:tmpl w:val="E3827AD4"/>
    <w:lvl w:ilvl="0" w:tplc="54CC8B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8569FE"/>
    <w:multiLevelType w:val="multilevel"/>
    <w:tmpl w:val="188569FE"/>
    <w:lvl w:ilvl="0">
      <w:start w:val="1"/>
      <w:numFmt w:val="decimal"/>
      <w:pStyle w:val="ECAListNum"/>
      <w:lvlText w:val="%1."/>
      <w:lvlJc w:val="left"/>
      <w:pPr>
        <w:ind w:left="1134" w:hanging="567"/>
      </w:pPr>
      <w:rPr>
        <w:rFonts w:hint="default"/>
      </w:rPr>
    </w:lvl>
    <w:lvl w:ilvl="1">
      <w:start w:val="1"/>
      <w:numFmt w:val="lowerLetter"/>
      <w:lvlText w:val="%2."/>
      <w:lvlJc w:val="left"/>
      <w:pPr>
        <w:ind w:left="1701" w:hanging="567"/>
      </w:pPr>
      <w:rPr>
        <w:rFonts w:hint="default"/>
      </w:rPr>
    </w:lvl>
    <w:lvl w:ilvl="2">
      <w:start w:val="1"/>
      <w:numFmt w:val="lowerRoman"/>
      <w:lvlText w:val="%3."/>
      <w:lvlJc w:val="left"/>
      <w:pPr>
        <w:ind w:left="2268" w:hanging="567"/>
      </w:pPr>
      <w:rPr>
        <w:rFonts w:hint="default"/>
      </w:rPr>
    </w:lvl>
    <w:lvl w:ilvl="3">
      <w:start w:val="1"/>
      <w:numFmt w:val="decimal"/>
      <w:lvlText w:val="%4)"/>
      <w:lvlJc w:val="left"/>
      <w:pPr>
        <w:ind w:left="2835" w:hanging="567"/>
      </w:pPr>
      <w:rPr>
        <w:rFonts w:hint="default"/>
      </w:rPr>
    </w:lvl>
    <w:lvl w:ilvl="4">
      <w:start w:val="1"/>
      <w:numFmt w:val="lowerLetter"/>
      <w:lvlText w:val="%5)"/>
      <w:lvlJc w:val="left"/>
      <w:pPr>
        <w:ind w:left="3402" w:hanging="567"/>
      </w:pPr>
      <w:rPr>
        <w:rFonts w:hint="default"/>
      </w:rPr>
    </w:lvl>
    <w:lvl w:ilvl="5">
      <w:start w:val="1"/>
      <w:numFmt w:val="lowerRoman"/>
      <w:lvlText w:val="%6)"/>
      <w:lvlJc w:val="left"/>
      <w:pPr>
        <w:ind w:left="3969" w:hanging="567"/>
      </w:pPr>
      <w:rPr>
        <w:rFonts w:hint="default"/>
      </w:rPr>
    </w:lvl>
    <w:lvl w:ilvl="6">
      <w:start w:val="1"/>
      <w:numFmt w:val="decimal"/>
      <w:lvlText w:val="(%7)"/>
      <w:lvlJc w:val="left"/>
      <w:pPr>
        <w:ind w:left="4536" w:hanging="567"/>
      </w:pPr>
      <w:rPr>
        <w:rFonts w:hint="default"/>
      </w:rPr>
    </w:lvl>
    <w:lvl w:ilvl="7">
      <w:start w:val="1"/>
      <w:numFmt w:val="lowerLetter"/>
      <w:lvlText w:val="(%8)"/>
      <w:lvlJc w:val="left"/>
      <w:pPr>
        <w:ind w:left="5103" w:hanging="567"/>
      </w:pPr>
      <w:rPr>
        <w:rFonts w:hint="default"/>
      </w:rPr>
    </w:lvl>
    <w:lvl w:ilvl="8">
      <w:start w:val="1"/>
      <w:numFmt w:val="lowerRoman"/>
      <w:lvlText w:val="(%9)"/>
      <w:lvlJc w:val="left"/>
      <w:pPr>
        <w:ind w:left="5670" w:hanging="567"/>
      </w:pPr>
      <w:rPr>
        <w:rFonts w:hint="default"/>
      </w:rPr>
    </w:lvl>
  </w:abstractNum>
  <w:abstractNum w:abstractNumId="8">
    <w:nsid w:val="19D70440"/>
    <w:multiLevelType w:val="hybridMultilevel"/>
    <w:tmpl w:val="E500E018"/>
    <w:lvl w:ilvl="0" w:tplc="CBFAE6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D0200A7"/>
    <w:multiLevelType w:val="hybridMultilevel"/>
    <w:tmpl w:val="17EE4594"/>
    <w:lvl w:ilvl="0" w:tplc="BED236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5C4068"/>
    <w:multiLevelType w:val="hybridMultilevel"/>
    <w:tmpl w:val="3BB61812"/>
    <w:lvl w:ilvl="0" w:tplc="276EF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CFE3CC9"/>
    <w:multiLevelType w:val="multilevel"/>
    <w:tmpl w:val="2CFE3CC9"/>
    <w:lvl w:ilvl="0">
      <w:start w:val="1"/>
      <w:numFmt w:val="decimal"/>
      <w:pStyle w:val="11"/>
      <w:lvlText w:val="%1"/>
      <w:lvlJc w:val="left"/>
      <w:pPr>
        <w:ind w:left="851" w:hanging="851"/>
      </w:pPr>
      <w:rPr>
        <w:rFonts w:hint="default"/>
      </w:rPr>
    </w:lvl>
    <w:lvl w:ilvl="1">
      <w:start w:val="1"/>
      <w:numFmt w:val="decimal"/>
      <w:pStyle w:val="21"/>
      <w:lvlText w:val="%1.%2"/>
      <w:lvlJc w:val="left"/>
      <w:pPr>
        <w:ind w:left="1134" w:hanging="1134"/>
      </w:pPr>
      <w:rPr>
        <w:rFonts w:hint="default"/>
      </w:rPr>
    </w:lvl>
    <w:lvl w:ilvl="2">
      <w:start w:val="1"/>
      <w:numFmt w:val="decimal"/>
      <w:pStyle w:val="31"/>
      <w:lvlText w:val="%1.%2.%3"/>
      <w:lvlJc w:val="left"/>
      <w:pPr>
        <w:ind w:left="1134" w:hanging="1134"/>
      </w:pPr>
      <w:rPr>
        <w:rFonts w:hint="default"/>
      </w:rPr>
    </w:lvl>
    <w:lvl w:ilvl="3">
      <w:start w:val="1"/>
      <w:numFmt w:val="decimal"/>
      <w:lvlText w:val="%1.%2.%3.%4"/>
      <w:lvlJc w:val="left"/>
      <w:pPr>
        <w:tabs>
          <w:tab w:val="left" w:pos="1440"/>
        </w:tabs>
        <w:ind w:left="907" w:hanging="907"/>
      </w:pPr>
      <w:rPr>
        <w:rFonts w:hint="default"/>
      </w:rPr>
    </w:lvl>
    <w:lvl w:ilvl="4">
      <w:start w:val="1"/>
      <w:numFmt w:val="bullet"/>
      <w:lvlText w:val=""/>
      <w:lvlJc w:val="left"/>
      <w:pPr>
        <w:tabs>
          <w:tab w:val="left" w:pos="1800"/>
        </w:tabs>
        <w:ind w:left="1800" w:hanging="360"/>
      </w:pPr>
      <w:rPr>
        <w:rFonts w:ascii="Symbol" w:hAnsi="Symbol" w:hint="default"/>
      </w:rPr>
    </w:lvl>
    <w:lvl w:ilvl="5">
      <w:start w:val="1"/>
      <w:numFmt w:val="bullet"/>
      <w:lvlText w:val=""/>
      <w:lvlJc w:val="left"/>
      <w:pPr>
        <w:tabs>
          <w:tab w:val="left" w:pos="2160"/>
        </w:tabs>
        <w:ind w:left="2160" w:hanging="360"/>
      </w:pPr>
      <w:rPr>
        <w:rFonts w:ascii="Wingdings" w:hAnsi="Wingdings" w:hint="default"/>
      </w:rPr>
    </w:lvl>
    <w:lvl w:ilvl="6">
      <w:start w:val="1"/>
      <w:numFmt w:val="bullet"/>
      <w:lvlText w:val=""/>
      <w:lvlJc w:val="left"/>
      <w:pPr>
        <w:tabs>
          <w:tab w:val="left" w:pos="2520"/>
        </w:tabs>
        <w:ind w:left="2520" w:hanging="360"/>
      </w:pPr>
      <w:rPr>
        <w:rFonts w:ascii="Wingdings" w:hAnsi="Wingdings" w:hint="default"/>
      </w:rPr>
    </w:lvl>
    <w:lvl w:ilvl="7">
      <w:start w:val="1"/>
      <w:numFmt w:val="bullet"/>
      <w:lvlText w:val=""/>
      <w:lvlJc w:val="left"/>
      <w:pPr>
        <w:tabs>
          <w:tab w:val="left" w:pos="2880"/>
        </w:tabs>
        <w:ind w:left="2880" w:hanging="360"/>
      </w:pPr>
      <w:rPr>
        <w:rFonts w:ascii="Symbol" w:hAnsi="Symbol" w:hint="default"/>
      </w:rPr>
    </w:lvl>
    <w:lvl w:ilvl="8">
      <w:start w:val="1"/>
      <w:numFmt w:val="bullet"/>
      <w:lvlText w:val=""/>
      <w:lvlJc w:val="left"/>
      <w:pPr>
        <w:tabs>
          <w:tab w:val="left" w:pos="3240"/>
        </w:tabs>
        <w:ind w:left="3240" w:hanging="360"/>
      </w:pPr>
      <w:rPr>
        <w:rFonts w:ascii="Symbol" w:hAnsi="Symbol" w:hint="default"/>
      </w:rPr>
    </w:lvl>
  </w:abstractNum>
  <w:abstractNum w:abstractNumId="12">
    <w:nsid w:val="3B8D5C1B"/>
    <w:multiLevelType w:val="hybridMultilevel"/>
    <w:tmpl w:val="08666E34"/>
    <w:lvl w:ilvl="0" w:tplc="2AE03FE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3D577A86"/>
    <w:multiLevelType w:val="multilevel"/>
    <w:tmpl w:val="3D577A86"/>
    <w:lvl w:ilvl="0">
      <w:start w:val="1"/>
      <w:numFmt w:val="bullet"/>
      <w:pStyle w:val="ECABullets"/>
      <w:lvlText w:val="●"/>
      <w:lvlJc w:val="left"/>
      <w:pPr>
        <w:ind w:left="1134" w:hanging="567"/>
      </w:pPr>
      <w:rPr>
        <w:rFonts w:ascii="Arial" w:hAnsi="Arial" w:hint="default"/>
        <w:b/>
        <w:i w:val="0"/>
        <w:sz w:val="24"/>
      </w:rPr>
    </w:lvl>
    <w:lvl w:ilvl="1">
      <w:start w:val="1"/>
      <w:numFmt w:val="bullet"/>
      <w:lvlText w:val=""/>
      <w:lvlJc w:val="left"/>
      <w:pPr>
        <w:ind w:left="1701" w:hanging="567"/>
      </w:pPr>
      <w:rPr>
        <w:rFonts w:ascii="Symbol" w:hAnsi="Symbol" w:hint="default"/>
        <w:sz w:val="20"/>
      </w:rPr>
    </w:lvl>
    <w:lvl w:ilvl="2">
      <w:start w:val="1"/>
      <w:numFmt w:val="bullet"/>
      <w:lvlText w:val=""/>
      <w:lvlJc w:val="left"/>
      <w:pPr>
        <w:ind w:left="2268" w:hanging="567"/>
      </w:pPr>
      <w:rPr>
        <w:rFonts w:ascii="Wingdings" w:hAnsi="Wingdings" w:hint="default"/>
        <w:sz w:val="16"/>
      </w:rPr>
    </w:lvl>
    <w:lvl w:ilvl="3">
      <w:start w:val="1"/>
      <w:numFmt w:val="none"/>
      <w:lvlText w:val="o"/>
      <w:lvlJc w:val="left"/>
      <w:pPr>
        <w:tabs>
          <w:tab w:val="left" w:pos="2268"/>
        </w:tabs>
        <w:ind w:left="2835" w:hanging="567"/>
      </w:pPr>
      <w:rPr>
        <w:rFonts w:ascii="Courier New" w:hAnsi="Courier New" w:hint="default"/>
      </w:rPr>
    </w:lvl>
    <w:lvl w:ilvl="4">
      <w:start w:val="1"/>
      <w:numFmt w:val="none"/>
      <w:lvlText w:val="%1-"/>
      <w:lvlJc w:val="left"/>
      <w:pPr>
        <w:ind w:left="3402" w:hanging="567"/>
      </w:pPr>
      <w:rPr>
        <w:rFonts w:ascii="Courier New" w:hAnsi="Courier New" w:hint="default"/>
      </w:rPr>
    </w:lvl>
    <w:lvl w:ilvl="5">
      <w:start w:val="1"/>
      <w:numFmt w:val="none"/>
      <w:lvlText w:val="%1-"/>
      <w:lvlJc w:val="left"/>
      <w:pPr>
        <w:ind w:left="3969" w:hanging="567"/>
      </w:pPr>
      <w:rPr>
        <w:rFonts w:ascii="Courier New" w:hAnsi="Courier New" w:hint="default"/>
      </w:rPr>
    </w:lvl>
    <w:lvl w:ilvl="6">
      <w:start w:val="1"/>
      <w:numFmt w:val="none"/>
      <w:lvlText w:val="%7%1-"/>
      <w:lvlJc w:val="left"/>
      <w:pPr>
        <w:tabs>
          <w:tab w:val="left" w:pos="3969"/>
        </w:tabs>
        <w:ind w:left="4536" w:hanging="567"/>
      </w:pPr>
      <w:rPr>
        <w:rFonts w:hint="default"/>
      </w:rPr>
    </w:lvl>
    <w:lvl w:ilvl="7">
      <w:start w:val="1"/>
      <w:numFmt w:val="none"/>
      <w:lvlText w:val="%8%1-"/>
      <w:lvlJc w:val="left"/>
      <w:pPr>
        <w:tabs>
          <w:tab w:val="left" w:pos="4536"/>
        </w:tabs>
        <w:ind w:left="5103" w:hanging="567"/>
      </w:pPr>
      <w:rPr>
        <w:rFonts w:hint="default"/>
      </w:rPr>
    </w:lvl>
    <w:lvl w:ilvl="8">
      <w:start w:val="1"/>
      <w:numFmt w:val="none"/>
      <w:lvlText w:val="%9%1-"/>
      <w:lvlJc w:val="left"/>
      <w:pPr>
        <w:ind w:left="5670" w:hanging="567"/>
      </w:pPr>
      <w:rPr>
        <w:rFonts w:hint="default"/>
      </w:rPr>
    </w:lvl>
  </w:abstractNum>
  <w:abstractNum w:abstractNumId="15">
    <w:nsid w:val="3EE75CE3"/>
    <w:multiLevelType w:val="hybridMultilevel"/>
    <w:tmpl w:val="7DE2D102"/>
    <w:lvl w:ilvl="0" w:tplc="681675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4559326A"/>
    <w:multiLevelType w:val="hybridMultilevel"/>
    <w:tmpl w:val="C4521A52"/>
    <w:lvl w:ilvl="0" w:tplc="F3021408">
      <w:start w:val="815"/>
      <w:numFmt w:val="decimal"/>
      <w:lvlText w:val="%1."/>
      <w:lvlJc w:val="left"/>
      <w:pPr>
        <w:ind w:left="1245" w:hanging="52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58241E6"/>
    <w:multiLevelType w:val="hybridMultilevel"/>
    <w:tmpl w:val="C822419A"/>
    <w:lvl w:ilvl="0" w:tplc="DABE4F0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6BB4701"/>
    <w:multiLevelType w:val="multilevel"/>
    <w:tmpl w:val="46BB4701"/>
    <w:lvl w:ilvl="0">
      <w:start w:val="1"/>
      <w:numFmt w:val="bullet"/>
      <w:pStyle w:val="Bullets"/>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nsid w:val="516E3283"/>
    <w:multiLevelType w:val="hybridMultilevel"/>
    <w:tmpl w:val="BAD291C0"/>
    <w:lvl w:ilvl="0" w:tplc="DACA2B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4E4087C"/>
    <w:multiLevelType w:val="hybridMultilevel"/>
    <w:tmpl w:val="219A5518"/>
    <w:lvl w:ilvl="0" w:tplc="078A8FD6">
      <w:start w:val="810"/>
      <w:numFmt w:val="decimal"/>
      <w:lvlText w:val="%1."/>
      <w:lvlJc w:val="left"/>
      <w:pPr>
        <w:ind w:left="1245" w:hanging="525"/>
      </w:pPr>
      <w:rPr>
        <w:rFonts w:hint="default"/>
        <w:lang w:val="kk-KZ"/>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67D3552"/>
    <w:multiLevelType w:val="hybridMultilevel"/>
    <w:tmpl w:val="880A8DC8"/>
    <w:lvl w:ilvl="0" w:tplc="E1BEEB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ABD5BCD"/>
    <w:multiLevelType w:val="hybridMultilevel"/>
    <w:tmpl w:val="D068A954"/>
    <w:lvl w:ilvl="0" w:tplc="8BC6A91A">
      <w:start w:val="690"/>
      <w:numFmt w:val="decimal"/>
      <w:lvlText w:val="%1."/>
      <w:lvlJc w:val="left"/>
      <w:pPr>
        <w:ind w:left="1245" w:hanging="52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AC91D2E"/>
    <w:multiLevelType w:val="multilevel"/>
    <w:tmpl w:val="5AC91D2E"/>
    <w:lvl w:ilvl="0">
      <w:start w:val="1"/>
      <w:numFmt w:val="decimal"/>
      <w:pStyle w:val="RulesLevel1"/>
      <w:lvlText w:val="Раздел %1"/>
      <w:lvlJc w:val="left"/>
      <w:pPr>
        <w:ind w:left="2552" w:firstLine="0"/>
      </w:pPr>
      <w:rPr>
        <w:rFonts w:hint="default"/>
      </w:rPr>
    </w:lvl>
    <w:lvl w:ilvl="1">
      <w:start w:val="1"/>
      <w:numFmt w:val="decimal"/>
      <w:pStyle w:val="RulesLevel2"/>
      <w:lvlText w:val="%1.%2"/>
      <w:lvlJc w:val="left"/>
      <w:pPr>
        <w:ind w:left="3272" w:hanging="720"/>
      </w:pPr>
      <w:rPr>
        <w:rFonts w:hint="default"/>
      </w:rPr>
    </w:lvl>
    <w:lvl w:ilvl="2">
      <w:start w:val="1"/>
      <w:numFmt w:val="lowerLetter"/>
      <w:pStyle w:val="RulesLevel3"/>
      <w:lvlText w:val="(%3)"/>
      <w:lvlJc w:val="left"/>
      <w:pPr>
        <w:ind w:left="3632" w:hanging="360"/>
      </w:pPr>
      <w:rPr>
        <w:rFonts w:hint="default"/>
      </w:rPr>
    </w:lvl>
    <w:lvl w:ilvl="3">
      <w:start w:val="1"/>
      <w:numFmt w:val="decimal"/>
      <w:lvlText w:val="(%4)"/>
      <w:lvlJc w:val="left"/>
      <w:pPr>
        <w:ind w:left="3992" w:hanging="360"/>
      </w:pPr>
      <w:rPr>
        <w:rFonts w:hint="default"/>
      </w:rPr>
    </w:lvl>
    <w:lvl w:ilvl="4">
      <w:start w:val="1"/>
      <w:numFmt w:val="lowerLetter"/>
      <w:lvlText w:val="(%5)"/>
      <w:lvlJc w:val="left"/>
      <w:pPr>
        <w:ind w:left="4352" w:hanging="360"/>
      </w:pPr>
      <w:rPr>
        <w:rFonts w:hint="default"/>
      </w:rPr>
    </w:lvl>
    <w:lvl w:ilvl="5">
      <w:start w:val="1"/>
      <w:numFmt w:val="lowerRoman"/>
      <w:lvlText w:val="(%6)"/>
      <w:lvlJc w:val="left"/>
      <w:pPr>
        <w:ind w:left="4712" w:hanging="360"/>
      </w:pPr>
      <w:rPr>
        <w:rFonts w:hint="default"/>
      </w:rPr>
    </w:lvl>
    <w:lvl w:ilvl="6">
      <w:start w:val="1"/>
      <w:numFmt w:val="decimal"/>
      <w:lvlText w:val="%7."/>
      <w:lvlJc w:val="left"/>
      <w:pPr>
        <w:ind w:left="5072" w:hanging="360"/>
      </w:pPr>
      <w:rPr>
        <w:rFonts w:hint="default"/>
      </w:rPr>
    </w:lvl>
    <w:lvl w:ilvl="7">
      <w:start w:val="1"/>
      <w:numFmt w:val="lowerLetter"/>
      <w:lvlText w:val="%8."/>
      <w:lvlJc w:val="left"/>
      <w:pPr>
        <w:ind w:left="5432" w:hanging="360"/>
      </w:pPr>
      <w:rPr>
        <w:rFonts w:hint="default"/>
      </w:rPr>
    </w:lvl>
    <w:lvl w:ilvl="8">
      <w:start w:val="1"/>
      <w:numFmt w:val="lowerRoman"/>
      <w:lvlText w:val="%9."/>
      <w:lvlJc w:val="left"/>
      <w:pPr>
        <w:ind w:left="5792" w:hanging="360"/>
      </w:pPr>
      <w:rPr>
        <w:rFonts w:hint="default"/>
      </w:rPr>
    </w:lvl>
  </w:abstractNum>
  <w:abstractNum w:abstractNumId="24">
    <w:nsid w:val="5E2749F9"/>
    <w:multiLevelType w:val="hybridMultilevel"/>
    <w:tmpl w:val="B2502ECA"/>
    <w:lvl w:ilvl="0" w:tplc="7B281B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680306A9"/>
    <w:multiLevelType w:val="hybridMultilevel"/>
    <w:tmpl w:val="95DEE1EC"/>
    <w:lvl w:ilvl="0" w:tplc="C7F220F4">
      <w:start w:val="696"/>
      <w:numFmt w:val="decimal"/>
      <w:lvlText w:val="%1."/>
      <w:lvlJc w:val="left"/>
      <w:pPr>
        <w:ind w:left="1245" w:hanging="52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68E90236"/>
    <w:multiLevelType w:val="multilevel"/>
    <w:tmpl w:val="68E90236"/>
    <w:lvl w:ilvl="0">
      <w:start w:val="1"/>
      <w:numFmt w:val="upperLetter"/>
      <w:pStyle w:val="ECAPDSTitle"/>
      <w:lvlText w:val="%1"/>
      <w:lvlJc w:val="left"/>
      <w:pPr>
        <w:ind w:left="360" w:hanging="360"/>
      </w:pPr>
      <w:rPr>
        <w:rFonts w:asciiTheme="majorHAnsi" w:hAnsiTheme="majorHAnsi" w:hint="default"/>
        <w:b/>
        <w:i w:val="0"/>
        <w:color w:val="365F91" w:themeColor="accent1" w:themeShade="BF"/>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BAC73D8"/>
    <w:multiLevelType w:val="hybridMultilevel"/>
    <w:tmpl w:val="11B6B336"/>
    <w:lvl w:ilvl="0" w:tplc="66369B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abstractNum w:abstractNumId="29">
    <w:nsid w:val="7DD777A8"/>
    <w:multiLevelType w:val="multilevel"/>
    <w:tmpl w:val="7DD777A8"/>
    <w:lvl w:ilvl="0">
      <w:start w:val="1"/>
      <w:numFmt w:val="decimal"/>
      <w:pStyle w:val="ECAAnnexHead1"/>
      <w:lvlText w:val="A%1"/>
      <w:lvlJc w:val="left"/>
      <w:pPr>
        <w:ind w:left="851" w:hanging="851"/>
      </w:pPr>
      <w:rPr>
        <w:rFonts w:hint="default"/>
      </w:rPr>
    </w:lvl>
    <w:lvl w:ilvl="1">
      <w:start w:val="1"/>
      <w:numFmt w:val="decimal"/>
      <w:pStyle w:val="ECAAnnexHead2"/>
      <w:lvlText w:val="A%1.%2"/>
      <w:lvlJc w:val="left"/>
      <w:pPr>
        <w:ind w:left="1134" w:hanging="1134"/>
      </w:pPr>
      <w:rPr>
        <w:rFonts w:hint="default"/>
      </w:rPr>
    </w:lvl>
    <w:lvl w:ilvl="2">
      <w:start w:val="1"/>
      <w:numFmt w:val="decimal"/>
      <w:pStyle w:val="ECAAnnexHead3"/>
      <w:lvlText w:val="A%1.%2.%3"/>
      <w:lvlJc w:val="left"/>
      <w:pPr>
        <w:ind w:left="1134" w:hanging="113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7"/>
  </w:num>
  <w:num w:numId="5">
    <w:abstractNumId w:val="3"/>
  </w:num>
  <w:num w:numId="6">
    <w:abstractNumId w:val="11"/>
  </w:num>
  <w:num w:numId="7">
    <w:abstractNumId w:val="29"/>
  </w:num>
  <w:num w:numId="8">
    <w:abstractNumId w:val="14"/>
  </w:num>
  <w:num w:numId="9">
    <w:abstractNumId w:val="7"/>
  </w:num>
  <w:num w:numId="10">
    <w:abstractNumId w:val="2"/>
  </w:num>
  <w:num w:numId="11">
    <w:abstractNumId w:val="5"/>
  </w:num>
  <w:num w:numId="12">
    <w:abstractNumId w:val="18"/>
  </w:num>
  <w:num w:numId="13">
    <w:abstractNumId w:val="26"/>
  </w:num>
  <w:num w:numId="14">
    <w:abstractNumId w:val="23"/>
  </w:num>
  <w:num w:numId="15">
    <w:abstractNumId w:val="0"/>
  </w:num>
  <w:num w:numId="16">
    <w:abstractNumId w:val="12"/>
  </w:num>
  <w:num w:numId="17">
    <w:abstractNumId w:val="21"/>
  </w:num>
  <w:num w:numId="18">
    <w:abstractNumId w:val="22"/>
  </w:num>
  <w:num w:numId="19">
    <w:abstractNumId w:val="25"/>
  </w:num>
  <w:num w:numId="20">
    <w:abstractNumId w:val="6"/>
  </w:num>
  <w:num w:numId="21">
    <w:abstractNumId w:val="10"/>
  </w:num>
  <w:num w:numId="22">
    <w:abstractNumId w:val="9"/>
  </w:num>
  <w:num w:numId="23">
    <w:abstractNumId w:val="24"/>
  </w:num>
  <w:num w:numId="24">
    <w:abstractNumId w:val="27"/>
  </w:num>
  <w:num w:numId="25">
    <w:abstractNumId w:val="4"/>
  </w:num>
  <w:num w:numId="26">
    <w:abstractNumId w:val="8"/>
  </w:num>
  <w:num w:numId="27">
    <w:abstractNumId w:val="15"/>
  </w:num>
  <w:num w:numId="28">
    <w:abstractNumId w:val="19"/>
  </w:num>
  <w:num w:numId="29">
    <w:abstractNumId w:val="20"/>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62"/>
    <w:rsid w:val="00066A87"/>
    <w:rsid w:val="00073119"/>
    <w:rsid w:val="000922AA"/>
    <w:rsid w:val="000D4DAC"/>
    <w:rsid w:val="000F48E7"/>
    <w:rsid w:val="001204BA"/>
    <w:rsid w:val="001319EE"/>
    <w:rsid w:val="00143292"/>
    <w:rsid w:val="001763DE"/>
    <w:rsid w:val="001A1881"/>
    <w:rsid w:val="001A2BBC"/>
    <w:rsid w:val="001B5E7D"/>
    <w:rsid w:val="001B61C1"/>
    <w:rsid w:val="001F313F"/>
    <w:rsid w:val="001F4925"/>
    <w:rsid w:val="001F64CB"/>
    <w:rsid w:val="002000F4"/>
    <w:rsid w:val="00202B25"/>
    <w:rsid w:val="0020662E"/>
    <w:rsid w:val="0022101F"/>
    <w:rsid w:val="0023374B"/>
    <w:rsid w:val="00251F3F"/>
    <w:rsid w:val="00276A4A"/>
    <w:rsid w:val="002A394A"/>
    <w:rsid w:val="002C49BE"/>
    <w:rsid w:val="00315CD9"/>
    <w:rsid w:val="00330B0F"/>
    <w:rsid w:val="003574A3"/>
    <w:rsid w:val="00364E0B"/>
    <w:rsid w:val="00385FD4"/>
    <w:rsid w:val="00386737"/>
    <w:rsid w:val="0038799B"/>
    <w:rsid w:val="003D781A"/>
    <w:rsid w:val="003F241E"/>
    <w:rsid w:val="00423754"/>
    <w:rsid w:val="00430E89"/>
    <w:rsid w:val="0046320D"/>
    <w:rsid w:val="004726FE"/>
    <w:rsid w:val="0049623C"/>
    <w:rsid w:val="004B400D"/>
    <w:rsid w:val="004C34B8"/>
    <w:rsid w:val="004C4C4E"/>
    <w:rsid w:val="004E49BE"/>
    <w:rsid w:val="004F3375"/>
    <w:rsid w:val="00503B25"/>
    <w:rsid w:val="00566E92"/>
    <w:rsid w:val="0056733E"/>
    <w:rsid w:val="005C14F1"/>
    <w:rsid w:val="005D0581"/>
    <w:rsid w:val="005D1846"/>
    <w:rsid w:val="005F582C"/>
    <w:rsid w:val="00642211"/>
    <w:rsid w:val="006B6938"/>
    <w:rsid w:val="006E7F93"/>
    <w:rsid w:val="007006E3"/>
    <w:rsid w:val="007111E8"/>
    <w:rsid w:val="00711509"/>
    <w:rsid w:val="00731B2A"/>
    <w:rsid w:val="00740441"/>
    <w:rsid w:val="007767CD"/>
    <w:rsid w:val="00782A16"/>
    <w:rsid w:val="00787A78"/>
    <w:rsid w:val="007D5C5B"/>
    <w:rsid w:val="007E588D"/>
    <w:rsid w:val="007F3D83"/>
    <w:rsid w:val="007F7F8D"/>
    <w:rsid w:val="0081000A"/>
    <w:rsid w:val="008436CA"/>
    <w:rsid w:val="00861710"/>
    <w:rsid w:val="00866964"/>
    <w:rsid w:val="00867FA4"/>
    <w:rsid w:val="008856E3"/>
    <w:rsid w:val="00896308"/>
    <w:rsid w:val="00901D17"/>
    <w:rsid w:val="009139A9"/>
    <w:rsid w:val="00914138"/>
    <w:rsid w:val="00915A4B"/>
    <w:rsid w:val="0092609D"/>
    <w:rsid w:val="00934587"/>
    <w:rsid w:val="0094678B"/>
    <w:rsid w:val="009924CE"/>
    <w:rsid w:val="009B2393"/>
    <w:rsid w:val="009B69F4"/>
    <w:rsid w:val="00A10052"/>
    <w:rsid w:val="00A17FE7"/>
    <w:rsid w:val="00A338BC"/>
    <w:rsid w:val="00A47D62"/>
    <w:rsid w:val="00A646AF"/>
    <w:rsid w:val="00A721B9"/>
    <w:rsid w:val="00AA225A"/>
    <w:rsid w:val="00AA4B04"/>
    <w:rsid w:val="00AB25AA"/>
    <w:rsid w:val="00AC76FB"/>
    <w:rsid w:val="00AD462C"/>
    <w:rsid w:val="00B0298F"/>
    <w:rsid w:val="00B86340"/>
    <w:rsid w:val="00B91AC4"/>
    <w:rsid w:val="00BC59E9"/>
    <w:rsid w:val="00BD42EA"/>
    <w:rsid w:val="00BE3CFA"/>
    <w:rsid w:val="00BE78CA"/>
    <w:rsid w:val="00C7780A"/>
    <w:rsid w:val="00C81474"/>
    <w:rsid w:val="00C8516C"/>
    <w:rsid w:val="00CA1875"/>
    <w:rsid w:val="00CC7D90"/>
    <w:rsid w:val="00CE6A1B"/>
    <w:rsid w:val="00D02BDF"/>
    <w:rsid w:val="00D03D0C"/>
    <w:rsid w:val="00D11982"/>
    <w:rsid w:val="00D14F06"/>
    <w:rsid w:val="00D42C93"/>
    <w:rsid w:val="00D52DE8"/>
    <w:rsid w:val="00DA734E"/>
    <w:rsid w:val="00DA79A3"/>
    <w:rsid w:val="00DB6B3F"/>
    <w:rsid w:val="00E04619"/>
    <w:rsid w:val="00E15847"/>
    <w:rsid w:val="00E43190"/>
    <w:rsid w:val="00E538CA"/>
    <w:rsid w:val="00E57A5B"/>
    <w:rsid w:val="00E8227B"/>
    <w:rsid w:val="00E866E0"/>
    <w:rsid w:val="00EB54A3"/>
    <w:rsid w:val="00EC3C11"/>
    <w:rsid w:val="00EC6599"/>
    <w:rsid w:val="00EE1A39"/>
    <w:rsid w:val="00EF2EC4"/>
    <w:rsid w:val="00EF4E93"/>
    <w:rsid w:val="00F22932"/>
    <w:rsid w:val="00F32A0B"/>
    <w:rsid w:val="00F525B9"/>
    <w:rsid w:val="00F64017"/>
    <w:rsid w:val="00F66167"/>
    <w:rsid w:val="00F765C6"/>
    <w:rsid w:val="00F76652"/>
    <w:rsid w:val="00F93EE0"/>
    <w:rsid w:val="00FA7E02"/>
    <w:rsid w:val="00FC4B7F"/>
    <w:rsid w:val="00FD50FB"/>
    <w:rsid w:val="00FF4C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27E744-C95D-4E4F-B4CA-E90A14BC8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5" w:qFormat="1"/>
    <w:lsdException w:name="heading 3" w:semiHidden="1" w:uiPriority="6" w:unhideWhenUsed="1" w:qFormat="1"/>
    <w:lsdException w:name="heading 4" w:semiHidden="1" w:uiPriority="7"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27"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3"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lsdException w:name="Table Theme" w:semiHidden="1" w:unhideWhenUsed="1"/>
    <w:lsdException w:name="Placeholder Text" w:semiHidden="1" w:uiPriority="99"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15"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uiPriority w:val="9"/>
    <w:qFormat/>
    <w:rsid w:val="0020662E"/>
    <w:pPr>
      <w:keepNext/>
      <w:keepLines/>
      <w:overflowPunct/>
      <w:autoSpaceDE/>
      <w:autoSpaceDN/>
      <w:adjustRightInd/>
      <w:spacing w:before="240"/>
      <w:outlineLvl w:val="0"/>
    </w:pPr>
    <w:rPr>
      <w:rFonts w:ascii="Arial Nova" w:eastAsia="SimHei" w:hAnsi="Arial Nova" w:cs="Angsana New"/>
      <w:b/>
      <w:color w:val="425968"/>
      <w:spacing w:val="-10"/>
      <w:sz w:val="36"/>
      <w:szCs w:val="32"/>
      <w:lang w:eastAsia="en-US"/>
    </w:rPr>
  </w:style>
  <w:style w:type="paragraph" w:styleId="2">
    <w:name w:val="heading 2"/>
    <w:basedOn w:val="a"/>
    <w:next w:val="a"/>
    <w:link w:val="20"/>
    <w:uiPriority w:val="5"/>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uiPriority w:val="6"/>
    <w:semiHidden/>
    <w:unhideWhenUsed/>
    <w:qFormat/>
    <w:rsid w:val="0020662E"/>
    <w:pPr>
      <w:keepNext/>
      <w:keepLines/>
      <w:overflowPunct/>
      <w:autoSpaceDE/>
      <w:autoSpaceDN/>
      <w:adjustRightInd/>
      <w:spacing w:before="40"/>
      <w:outlineLvl w:val="2"/>
    </w:pPr>
    <w:rPr>
      <w:rFonts w:ascii="Arial Nova" w:eastAsia="SimHei" w:hAnsi="Arial Nova" w:cs="Angsana New"/>
      <w:b/>
      <w:color w:val="667C9D"/>
      <w:sz w:val="24"/>
      <w:szCs w:val="24"/>
      <w:lang w:eastAsia="en-US"/>
    </w:rPr>
  </w:style>
  <w:style w:type="paragraph" w:styleId="4">
    <w:name w:val="heading 4"/>
    <w:basedOn w:val="a"/>
    <w:next w:val="a"/>
    <w:link w:val="40"/>
    <w:uiPriority w:val="7"/>
    <w:semiHidden/>
    <w:unhideWhenUsed/>
    <w:qFormat/>
    <w:rsid w:val="0020662E"/>
    <w:pPr>
      <w:keepNext/>
      <w:keepLines/>
      <w:overflowPunct/>
      <w:autoSpaceDE/>
      <w:autoSpaceDN/>
      <w:adjustRightInd/>
      <w:spacing w:before="40"/>
      <w:outlineLvl w:val="3"/>
    </w:pPr>
    <w:rPr>
      <w:rFonts w:ascii="Arial Nova" w:eastAsia="SimHei" w:hAnsi="Arial Nova" w:cs="Angsana New"/>
      <w:b/>
      <w:iCs/>
      <w:color w:val="484B49"/>
      <w:sz w:val="22"/>
      <w:szCs w:val="22"/>
      <w:lang w:eastAsia="en-US"/>
    </w:rPr>
  </w:style>
  <w:style w:type="paragraph" w:styleId="5">
    <w:name w:val="heading 5"/>
    <w:basedOn w:val="a"/>
    <w:next w:val="a"/>
    <w:link w:val="50"/>
    <w:uiPriority w:val="99"/>
    <w:semiHidden/>
    <w:unhideWhenUsed/>
    <w:qFormat/>
    <w:rsid w:val="0020662E"/>
    <w:pPr>
      <w:keepNext/>
      <w:keepLines/>
      <w:overflowPunct/>
      <w:autoSpaceDE/>
      <w:autoSpaceDN/>
      <w:adjustRightInd/>
      <w:spacing w:before="40"/>
      <w:outlineLvl w:val="4"/>
    </w:pPr>
    <w:rPr>
      <w:rFonts w:ascii="Arial Nova" w:eastAsia="SimHei" w:hAnsi="Arial Nova" w:cs="Angsana New"/>
      <w:b/>
      <w:i/>
      <w:color w:val="919693"/>
      <w:sz w:val="22"/>
      <w:szCs w:val="22"/>
      <w:lang w:eastAsia="en-US"/>
    </w:rPr>
  </w:style>
  <w:style w:type="paragraph" w:styleId="6">
    <w:name w:val="heading 6"/>
    <w:basedOn w:val="a"/>
    <w:next w:val="a"/>
    <w:link w:val="60"/>
    <w:uiPriority w:val="99"/>
    <w:semiHidden/>
    <w:unhideWhenUsed/>
    <w:qFormat/>
    <w:rsid w:val="0020662E"/>
    <w:pPr>
      <w:keepNext/>
      <w:keepLines/>
      <w:overflowPunct/>
      <w:autoSpaceDE/>
      <w:autoSpaceDN/>
      <w:adjustRightInd/>
      <w:spacing w:before="40"/>
      <w:outlineLvl w:val="5"/>
    </w:pPr>
    <w:rPr>
      <w:rFonts w:ascii="Arial Nova" w:eastAsia="SimHei" w:hAnsi="Arial Nova" w:cs="Angsana New"/>
      <w:color w:val="435369"/>
      <w:sz w:val="21"/>
      <w:szCs w:val="22"/>
      <w:lang w:eastAsia="en-US"/>
    </w:rPr>
  </w:style>
  <w:style w:type="paragraph" w:styleId="7">
    <w:name w:val="heading 7"/>
    <w:basedOn w:val="a"/>
    <w:next w:val="a"/>
    <w:link w:val="70"/>
    <w:uiPriority w:val="99"/>
    <w:qFormat/>
    <w:rsid w:val="0020662E"/>
    <w:pPr>
      <w:overflowPunct/>
      <w:autoSpaceDE/>
      <w:autoSpaceDN/>
      <w:adjustRightInd/>
      <w:spacing w:before="300" w:line="276" w:lineRule="auto"/>
      <w:outlineLvl w:val="6"/>
    </w:pPr>
    <w:rPr>
      <w:rFonts w:ascii="Calibri" w:eastAsia="Calibri" w:hAnsi="Calibri"/>
      <w:caps/>
      <w:color w:val="365F91"/>
      <w:spacing w:val="10"/>
      <w:lang w:eastAsia="zh-CN"/>
    </w:rPr>
  </w:style>
  <w:style w:type="paragraph" w:styleId="8">
    <w:name w:val="heading 8"/>
    <w:basedOn w:val="a"/>
    <w:next w:val="a"/>
    <w:link w:val="80"/>
    <w:uiPriority w:val="99"/>
    <w:qFormat/>
    <w:rsid w:val="0020662E"/>
    <w:pPr>
      <w:overflowPunct/>
      <w:autoSpaceDE/>
      <w:autoSpaceDN/>
      <w:adjustRightInd/>
      <w:spacing w:before="300" w:line="276" w:lineRule="auto"/>
      <w:outlineLvl w:val="7"/>
    </w:pPr>
    <w:rPr>
      <w:rFonts w:ascii="Calibri" w:eastAsia="Calibri" w:hAnsi="Calibri"/>
      <w:caps/>
      <w:spacing w:val="10"/>
      <w:sz w:val="18"/>
      <w:szCs w:val="18"/>
      <w:lang w:eastAsia="zh-CN"/>
    </w:rPr>
  </w:style>
  <w:style w:type="paragraph" w:styleId="9">
    <w:name w:val="heading 9"/>
    <w:basedOn w:val="a"/>
    <w:next w:val="a"/>
    <w:link w:val="90"/>
    <w:uiPriority w:val="99"/>
    <w:qFormat/>
    <w:rsid w:val="0020662E"/>
    <w:pPr>
      <w:overflowPunct/>
      <w:autoSpaceDE/>
      <w:autoSpaceDN/>
      <w:adjustRightInd/>
      <w:spacing w:before="300" w:line="276" w:lineRule="auto"/>
      <w:outlineLvl w:val="8"/>
    </w:pPr>
    <w:rPr>
      <w:rFonts w:ascii="Calibri" w:eastAsia="Calibri" w:hAnsi="Calibri"/>
      <w:i/>
      <w:caps/>
      <w:spacing w:val="10"/>
      <w:sz w:val="18"/>
      <w:szCs w:val="1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link w:val="a5"/>
    <w:qFormat/>
    <w:rsid w:val="00A47D62"/>
    <w:pPr>
      <w:overflowPunct/>
      <w:autoSpaceDE/>
      <w:autoSpaceDN/>
      <w:adjustRightInd/>
      <w:ind w:firstLine="1122"/>
      <w:jc w:val="both"/>
    </w:pPr>
    <w:rPr>
      <w:sz w:val="24"/>
      <w:szCs w:val="24"/>
      <w:lang w:val="kk-KZ"/>
    </w:rPr>
  </w:style>
  <w:style w:type="paragraph" w:styleId="a6">
    <w:name w:val="Title"/>
    <w:basedOn w:val="a"/>
    <w:link w:val="a7"/>
    <w:uiPriority w:val="13"/>
    <w:qFormat/>
    <w:rsid w:val="00A47D62"/>
    <w:pPr>
      <w:overflowPunct/>
      <w:autoSpaceDE/>
      <w:autoSpaceDN/>
      <w:adjustRightInd/>
      <w:jc w:val="center"/>
    </w:pPr>
    <w:rPr>
      <w:sz w:val="28"/>
      <w:szCs w:val="24"/>
    </w:rPr>
  </w:style>
  <w:style w:type="paragraph" w:styleId="a8">
    <w:name w:val="Subtitle"/>
    <w:basedOn w:val="a"/>
    <w:link w:val="a9"/>
    <w:uiPriority w:val="99"/>
    <w:qFormat/>
    <w:rsid w:val="00A47D62"/>
    <w:pPr>
      <w:overflowPunct/>
      <w:autoSpaceDE/>
      <w:autoSpaceDN/>
      <w:adjustRightInd/>
      <w:ind w:firstLine="709"/>
      <w:jc w:val="both"/>
    </w:pPr>
    <w:rPr>
      <w:sz w:val="28"/>
      <w:szCs w:val="24"/>
    </w:rPr>
  </w:style>
  <w:style w:type="paragraph" w:styleId="aa">
    <w:name w:val="No Spacing"/>
    <w:link w:val="ab"/>
    <w:uiPriority w:val="99"/>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9">
    <w:name w:val="Подзаголовок Знак"/>
    <w:link w:val="a8"/>
    <w:uiPriority w:val="99"/>
    <w:qFormat/>
    <w:rsid w:val="00A47D62"/>
    <w:rPr>
      <w:sz w:val="28"/>
      <w:szCs w:val="24"/>
      <w:lang w:val="ru-RU" w:eastAsia="ru-RU" w:bidi="ar-SA"/>
    </w:rPr>
  </w:style>
  <w:style w:type="table" w:styleId="ac">
    <w:name w:val="Table Grid"/>
    <w:basedOn w:val="a1"/>
    <w:uiPriority w:val="59"/>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2">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f">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2">
    <w:name w:val="Body Text Indent 2"/>
    <w:basedOn w:val="a"/>
    <w:rsid w:val="001763DE"/>
    <w:pPr>
      <w:spacing w:after="120" w:line="480" w:lineRule="auto"/>
      <w:ind w:left="283"/>
    </w:pPr>
  </w:style>
  <w:style w:type="character" w:styleId="af0">
    <w:name w:val="Hyperlink"/>
    <w:uiPriority w:val="99"/>
    <w:rsid w:val="0023374B"/>
    <w:rPr>
      <w:rFonts w:ascii="Times New Roman" w:hAnsi="Times New Roman" w:cs="Times New Roman" w:hint="default"/>
      <w:color w:val="333399"/>
      <w:u w:val="single"/>
    </w:rPr>
  </w:style>
  <w:style w:type="paragraph" w:customStyle="1" w:styleId="af1">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f2">
    <w:name w:val="List Paragraph"/>
    <w:basedOn w:val="a"/>
    <w:link w:val="af3"/>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4">
    <w:name w:val="Normal (Web)"/>
    <w:basedOn w:val="a"/>
    <w:uiPriority w:val="99"/>
    <w:qFormat/>
    <w:rsid w:val="00364E0B"/>
    <w:pPr>
      <w:overflowPunct/>
      <w:autoSpaceDE/>
      <w:autoSpaceDN/>
      <w:adjustRightInd/>
      <w:spacing w:before="100" w:beforeAutospacing="1" w:after="100" w:afterAutospacing="1"/>
    </w:pPr>
    <w:rPr>
      <w:sz w:val="24"/>
      <w:szCs w:val="24"/>
    </w:rPr>
  </w:style>
  <w:style w:type="character" w:styleId="af5">
    <w:name w:val="page number"/>
    <w:basedOn w:val="a0"/>
    <w:rsid w:val="00BE78CA"/>
  </w:style>
  <w:style w:type="character" w:styleId="af6">
    <w:name w:val="Strong"/>
    <w:uiPriority w:val="22"/>
    <w:qFormat/>
    <w:rsid w:val="007111E8"/>
    <w:rPr>
      <w:b/>
      <w:bCs/>
    </w:rPr>
  </w:style>
  <w:style w:type="paragraph" w:styleId="af7">
    <w:name w:val="footer"/>
    <w:basedOn w:val="a"/>
    <w:link w:val="af8"/>
    <w:uiPriority w:val="99"/>
    <w:qFormat/>
    <w:rsid w:val="004726FE"/>
    <w:pPr>
      <w:tabs>
        <w:tab w:val="center" w:pos="4677"/>
        <w:tab w:val="right" w:pos="9355"/>
      </w:tabs>
    </w:pPr>
  </w:style>
  <w:style w:type="character" w:customStyle="1" w:styleId="af8">
    <w:name w:val="Нижний колонтитул Знак"/>
    <w:basedOn w:val="a0"/>
    <w:link w:val="af7"/>
    <w:uiPriority w:val="99"/>
    <w:qFormat/>
    <w:rsid w:val="004726FE"/>
  </w:style>
  <w:style w:type="paragraph" w:customStyle="1" w:styleId="af9">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a">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b">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c">
    <w:name w:val="Balloon Text"/>
    <w:basedOn w:val="a"/>
    <w:link w:val="afd"/>
    <w:uiPriority w:val="99"/>
    <w:semiHidden/>
    <w:unhideWhenUsed/>
    <w:qFormat/>
    <w:rsid w:val="00F765C6"/>
    <w:rPr>
      <w:rFonts w:ascii="Segoe UI" w:hAnsi="Segoe UI" w:cs="Segoe UI"/>
      <w:sz w:val="18"/>
      <w:szCs w:val="18"/>
    </w:rPr>
  </w:style>
  <w:style w:type="character" w:customStyle="1" w:styleId="afd">
    <w:name w:val="Текст выноски Знак"/>
    <w:basedOn w:val="a0"/>
    <w:link w:val="afc"/>
    <w:uiPriority w:val="99"/>
    <w:semiHidden/>
    <w:qFormat/>
    <w:rsid w:val="00F765C6"/>
    <w:rPr>
      <w:rFonts w:ascii="Segoe UI" w:hAnsi="Segoe UI" w:cs="Segoe UI"/>
      <w:sz w:val="18"/>
      <w:szCs w:val="18"/>
    </w:rPr>
  </w:style>
  <w:style w:type="character" w:customStyle="1" w:styleId="10">
    <w:name w:val="Заголовок 1 Знак"/>
    <w:basedOn w:val="a0"/>
    <w:link w:val="1"/>
    <w:uiPriority w:val="9"/>
    <w:qFormat/>
    <w:rsid w:val="0020662E"/>
    <w:rPr>
      <w:rFonts w:ascii="Arial Nova" w:eastAsia="SimHei" w:hAnsi="Arial Nova" w:cs="Angsana New"/>
      <w:b/>
      <w:color w:val="425968"/>
      <w:spacing w:val="-10"/>
      <w:sz w:val="36"/>
      <w:szCs w:val="32"/>
      <w:lang w:eastAsia="en-US"/>
    </w:rPr>
  </w:style>
  <w:style w:type="character" w:customStyle="1" w:styleId="30">
    <w:name w:val="Заголовок 3 Знак"/>
    <w:basedOn w:val="a0"/>
    <w:link w:val="3"/>
    <w:uiPriority w:val="6"/>
    <w:semiHidden/>
    <w:qFormat/>
    <w:rsid w:val="0020662E"/>
    <w:rPr>
      <w:rFonts w:ascii="Arial Nova" w:eastAsia="SimHei" w:hAnsi="Arial Nova" w:cs="Angsana New"/>
      <w:b/>
      <w:color w:val="667C9D"/>
      <w:sz w:val="24"/>
      <w:szCs w:val="24"/>
      <w:lang w:eastAsia="en-US"/>
    </w:rPr>
  </w:style>
  <w:style w:type="character" w:customStyle="1" w:styleId="40">
    <w:name w:val="Заголовок 4 Знак"/>
    <w:basedOn w:val="a0"/>
    <w:link w:val="4"/>
    <w:uiPriority w:val="7"/>
    <w:semiHidden/>
    <w:qFormat/>
    <w:rsid w:val="0020662E"/>
    <w:rPr>
      <w:rFonts w:ascii="Arial Nova" w:eastAsia="SimHei" w:hAnsi="Arial Nova" w:cs="Angsana New"/>
      <w:b/>
      <w:iCs/>
      <w:color w:val="484B49"/>
      <w:sz w:val="22"/>
      <w:szCs w:val="22"/>
      <w:lang w:eastAsia="en-US"/>
    </w:rPr>
  </w:style>
  <w:style w:type="character" w:customStyle="1" w:styleId="50">
    <w:name w:val="Заголовок 5 Знак"/>
    <w:basedOn w:val="a0"/>
    <w:link w:val="5"/>
    <w:uiPriority w:val="99"/>
    <w:semiHidden/>
    <w:qFormat/>
    <w:rsid w:val="0020662E"/>
    <w:rPr>
      <w:rFonts w:ascii="Arial Nova" w:eastAsia="SimHei" w:hAnsi="Arial Nova" w:cs="Angsana New"/>
      <w:b/>
      <w:i/>
      <w:color w:val="919693"/>
      <w:sz w:val="22"/>
      <w:szCs w:val="22"/>
      <w:lang w:eastAsia="en-US"/>
    </w:rPr>
  </w:style>
  <w:style w:type="character" w:customStyle="1" w:styleId="60">
    <w:name w:val="Заголовок 6 Знак"/>
    <w:basedOn w:val="a0"/>
    <w:link w:val="6"/>
    <w:uiPriority w:val="99"/>
    <w:semiHidden/>
    <w:qFormat/>
    <w:rsid w:val="0020662E"/>
    <w:rPr>
      <w:rFonts w:ascii="Arial Nova" w:eastAsia="SimHei" w:hAnsi="Arial Nova" w:cs="Angsana New"/>
      <w:color w:val="435369"/>
      <w:sz w:val="21"/>
      <w:szCs w:val="22"/>
      <w:lang w:eastAsia="en-US"/>
    </w:rPr>
  </w:style>
  <w:style w:type="character" w:customStyle="1" w:styleId="70">
    <w:name w:val="Заголовок 7 Знак"/>
    <w:basedOn w:val="a0"/>
    <w:link w:val="7"/>
    <w:uiPriority w:val="99"/>
    <w:qFormat/>
    <w:rsid w:val="0020662E"/>
    <w:rPr>
      <w:rFonts w:ascii="Calibri" w:eastAsia="Calibri" w:hAnsi="Calibri"/>
      <w:caps/>
      <w:color w:val="365F91"/>
      <w:spacing w:val="10"/>
      <w:lang w:eastAsia="zh-CN"/>
    </w:rPr>
  </w:style>
  <w:style w:type="character" w:customStyle="1" w:styleId="80">
    <w:name w:val="Заголовок 8 Знак"/>
    <w:basedOn w:val="a0"/>
    <w:link w:val="8"/>
    <w:uiPriority w:val="99"/>
    <w:qFormat/>
    <w:rsid w:val="0020662E"/>
    <w:rPr>
      <w:rFonts w:ascii="Calibri" w:eastAsia="Calibri" w:hAnsi="Calibri"/>
      <w:caps/>
      <w:spacing w:val="10"/>
      <w:sz w:val="18"/>
      <w:szCs w:val="18"/>
      <w:lang w:eastAsia="zh-CN"/>
    </w:rPr>
  </w:style>
  <w:style w:type="character" w:customStyle="1" w:styleId="90">
    <w:name w:val="Заголовок 9 Знак"/>
    <w:basedOn w:val="a0"/>
    <w:link w:val="9"/>
    <w:uiPriority w:val="99"/>
    <w:qFormat/>
    <w:rsid w:val="0020662E"/>
    <w:rPr>
      <w:rFonts w:ascii="Calibri" w:eastAsia="Calibri" w:hAnsi="Calibri"/>
      <w:i/>
      <w:caps/>
      <w:spacing w:val="10"/>
      <w:sz w:val="18"/>
      <w:szCs w:val="18"/>
      <w:lang w:eastAsia="zh-CN"/>
    </w:rPr>
  </w:style>
  <w:style w:type="character" w:customStyle="1" w:styleId="20">
    <w:name w:val="Заголовок 2 Знак"/>
    <w:basedOn w:val="a0"/>
    <w:link w:val="2"/>
    <w:uiPriority w:val="5"/>
    <w:qFormat/>
    <w:rsid w:val="0020662E"/>
    <w:rPr>
      <w:rFonts w:ascii="Times/Kazakh" w:hAnsi="Times/Kazakh"/>
      <w:b/>
      <w:sz w:val="26"/>
      <w:lang w:eastAsia="ko-KR"/>
    </w:rPr>
  </w:style>
  <w:style w:type="character" w:styleId="afe">
    <w:name w:val="annotation reference"/>
    <w:basedOn w:val="a0"/>
    <w:uiPriority w:val="99"/>
    <w:semiHidden/>
    <w:unhideWhenUsed/>
    <w:qFormat/>
    <w:rsid w:val="0020662E"/>
    <w:rPr>
      <w:sz w:val="16"/>
      <w:szCs w:val="16"/>
    </w:rPr>
  </w:style>
  <w:style w:type="paragraph" w:styleId="aff">
    <w:name w:val="annotation text"/>
    <w:basedOn w:val="a"/>
    <w:link w:val="aff0"/>
    <w:uiPriority w:val="99"/>
    <w:unhideWhenUsed/>
    <w:qFormat/>
    <w:rsid w:val="0020662E"/>
    <w:pPr>
      <w:overflowPunct/>
      <w:autoSpaceDE/>
      <w:autoSpaceDN/>
      <w:adjustRightInd/>
    </w:pPr>
  </w:style>
  <w:style w:type="character" w:customStyle="1" w:styleId="aff0">
    <w:name w:val="Текст примечания Знак"/>
    <w:basedOn w:val="a0"/>
    <w:link w:val="aff"/>
    <w:uiPriority w:val="99"/>
    <w:qFormat/>
    <w:rsid w:val="0020662E"/>
  </w:style>
  <w:style w:type="paragraph" w:styleId="aff1">
    <w:name w:val="annotation subject"/>
    <w:basedOn w:val="aff"/>
    <w:next w:val="aff"/>
    <w:link w:val="aff2"/>
    <w:uiPriority w:val="99"/>
    <w:semiHidden/>
    <w:unhideWhenUsed/>
    <w:qFormat/>
    <w:rsid w:val="0020662E"/>
    <w:rPr>
      <w:b/>
      <w:bCs/>
    </w:rPr>
  </w:style>
  <w:style w:type="character" w:customStyle="1" w:styleId="aff2">
    <w:name w:val="Тема примечания Знак"/>
    <w:basedOn w:val="aff0"/>
    <w:link w:val="aff1"/>
    <w:uiPriority w:val="99"/>
    <w:semiHidden/>
    <w:qFormat/>
    <w:rsid w:val="0020662E"/>
    <w:rPr>
      <w:b/>
      <w:bCs/>
    </w:rPr>
  </w:style>
  <w:style w:type="character" w:customStyle="1" w:styleId="ae">
    <w:name w:val="Верхний колонтитул Знак"/>
    <w:basedOn w:val="a0"/>
    <w:link w:val="ad"/>
    <w:uiPriority w:val="99"/>
    <w:qFormat/>
    <w:rsid w:val="0020662E"/>
    <w:rPr>
      <w:sz w:val="24"/>
      <w:szCs w:val="24"/>
      <w:lang w:eastAsia="ar-SA"/>
    </w:rPr>
  </w:style>
  <w:style w:type="paragraph" w:customStyle="1" w:styleId="11">
    <w:name w:val="Заголовок 11"/>
    <w:basedOn w:val="a"/>
    <w:next w:val="a"/>
    <w:uiPriority w:val="9"/>
    <w:qFormat/>
    <w:rsid w:val="0020662E"/>
    <w:pPr>
      <w:keepNext/>
      <w:pageBreakBefore/>
      <w:numPr>
        <w:numId w:val="6"/>
      </w:numPr>
      <w:overflowPunct/>
      <w:autoSpaceDE/>
      <w:autoSpaceDN/>
      <w:adjustRightInd/>
      <w:spacing w:after="480" w:line="259" w:lineRule="auto"/>
      <w:ind w:left="850" w:hanging="850"/>
      <w:outlineLvl w:val="0"/>
    </w:pPr>
    <w:rPr>
      <w:rFonts w:ascii="Arial Nova" w:eastAsia="SimHei" w:hAnsi="Arial Nova" w:cs="Angsana New"/>
      <w:b/>
      <w:color w:val="425968"/>
      <w:spacing w:val="-10"/>
      <w:sz w:val="36"/>
      <w:szCs w:val="32"/>
      <w:lang w:eastAsia="en-US"/>
    </w:rPr>
  </w:style>
  <w:style w:type="paragraph" w:customStyle="1" w:styleId="21">
    <w:name w:val="Заголовок 21"/>
    <w:basedOn w:val="a"/>
    <w:next w:val="a"/>
    <w:uiPriority w:val="5"/>
    <w:qFormat/>
    <w:rsid w:val="0020662E"/>
    <w:pPr>
      <w:keepNext/>
      <w:numPr>
        <w:ilvl w:val="1"/>
        <w:numId w:val="6"/>
      </w:numPr>
      <w:overflowPunct/>
      <w:autoSpaceDE/>
      <w:autoSpaceDN/>
      <w:adjustRightInd/>
      <w:spacing w:before="480" w:after="480" w:line="259" w:lineRule="auto"/>
      <w:ind w:left="1788" w:hanging="360"/>
      <w:outlineLvl w:val="1"/>
    </w:pPr>
    <w:rPr>
      <w:rFonts w:ascii="Arial Nova" w:eastAsia="SimHei" w:hAnsi="Arial Nova" w:cs="Angsana New"/>
      <w:b/>
      <w:color w:val="425968"/>
      <w:spacing w:val="-10"/>
      <w:sz w:val="28"/>
      <w:szCs w:val="26"/>
      <w:lang w:eastAsia="en-US"/>
    </w:rPr>
  </w:style>
  <w:style w:type="paragraph" w:customStyle="1" w:styleId="31">
    <w:name w:val="Заголовок 31"/>
    <w:basedOn w:val="a"/>
    <w:next w:val="a"/>
    <w:uiPriority w:val="6"/>
    <w:qFormat/>
    <w:rsid w:val="0020662E"/>
    <w:pPr>
      <w:keepNext/>
      <w:numPr>
        <w:ilvl w:val="2"/>
        <w:numId w:val="6"/>
      </w:numPr>
      <w:overflowPunct/>
      <w:autoSpaceDE/>
      <w:autoSpaceDN/>
      <w:adjustRightInd/>
      <w:spacing w:before="360" w:after="360" w:line="259" w:lineRule="auto"/>
      <w:ind w:left="2508" w:hanging="180"/>
      <w:outlineLvl w:val="2"/>
    </w:pPr>
    <w:rPr>
      <w:rFonts w:ascii="Arial Nova" w:eastAsia="SimHei" w:hAnsi="Arial Nova" w:cs="Angsana New"/>
      <w:b/>
      <w:color w:val="667C9D"/>
      <w:sz w:val="24"/>
      <w:szCs w:val="24"/>
      <w:lang w:eastAsia="en-US"/>
    </w:rPr>
  </w:style>
  <w:style w:type="paragraph" w:customStyle="1" w:styleId="41">
    <w:name w:val="Заголовок 41"/>
    <w:basedOn w:val="a"/>
    <w:next w:val="a"/>
    <w:uiPriority w:val="7"/>
    <w:qFormat/>
    <w:rsid w:val="0020662E"/>
    <w:pPr>
      <w:keepNext/>
      <w:overflowPunct/>
      <w:autoSpaceDE/>
      <w:autoSpaceDN/>
      <w:adjustRightInd/>
      <w:spacing w:before="360" w:after="360" w:line="259" w:lineRule="auto"/>
      <w:outlineLvl w:val="3"/>
    </w:pPr>
    <w:rPr>
      <w:rFonts w:ascii="Arial Nova" w:eastAsia="SimHei" w:hAnsi="Arial Nova" w:cs="Angsana New"/>
      <w:b/>
      <w:iCs/>
      <w:color w:val="484B49"/>
      <w:sz w:val="22"/>
      <w:szCs w:val="21"/>
      <w:lang w:eastAsia="en-US"/>
    </w:rPr>
  </w:style>
  <w:style w:type="paragraph" w:customStyle="1" w:styleId="51">
    <w:name w:val="Заголовок 51"/>
    <w:basedOn w:val="a"/>
    <w:next w:val="a"/>
    <w:uiPriority w:val="99"/>
    <w:qFormat/>
    <w:rsid w:val="0020662E"/>
    <w:pPr>
      <w:keepNext/>
      <w:overflowPunct/>
      <w:autoSpaceDE/>
      <w:autoSpaceDN/>
      <w:adjustRightInd/>
      <w:spacing w:before="360" w:after="360" w:line="259" w:lineRule="auto"/>
      <w:outlineLvl w:val="4"/>
    </w:pPr>
    <w:rPr>
      <w:rFonts w:ascii="Arial Nova" w:eastAsia="SimHei" w:hAnsi="Arial Nova" w:cs="Angsana New"/>
      <w:b/>
      <w:i/>
      <w:color w:val="919693"/>
      <w:sz w:val="22"/>
      <w:szCs w:val="21"/>
      <w:lang w:eastAsia="en-US"/>
    </w:rPr>
  </w:style>
  <w:style w:type="paragraph" w:customStyle="1" w:styleId="61">
    <w:name w:val="Заголовок 61"/>
    <w:basedOn w:val="a"/>
    <w:next w:val="a"/>
    <w:uiPriority w:val="99"/>
    <w:unhideWhenUsed/>
    <w:qFormat/>
    <w:rsid w:val="0020662E"/>
    <w:pPr>
      <w:keepNext/>
      <w:keepLines/>
      <w:overflowPunct/>
      <w:autoSpaceDE/>
      <w:autoSpaceDN/>
      <w:adjustRightInd/>
      <w:spacing w:before="40" w:line="259" w:lineRule="auto"/>
      <w:outlineLvl w:val="5"/>
    </w:pPr>
    <w:rPr>
      <w:rFonts w:ascii="Arial Nova" w:eastAsia="SimHei" w:hAnsi="Arial Nova" w:cs="Angsana New"/>
      <w:color w:val="435369"/>
      <w:sz w:val="21"/>
      <w:szCs w:val="21"/>
      <w:lang w:eastAsia="en-US"/>
    </w:rPr>
  </w:style>
  <w:style w:type="numbering" w:customStyle="1" w:styleId="13">
    <w:name w:val="Нет списка1"/>
    <w:next w:val="a2"/>
    <w:uiPriority w:val="99"/>
    <w:semiHidden/>
    <w:unhideWhenUsed/>
    <w:rsid w:val="0020662E"/>
  </w:style>
  <w:style w:type="character" w:customStyle="1" w:styleId="14">
    <w:name w:val="Просмотренная гиперссылка1"/>
    <w:basedOn w:val="a0"/>
    <w:uiPriority w:val="99"/>
    <w:semiHidden/>
    <w:unhideWhenUsed/>
    <w:qFormat/>
    <w:rsid w:val="0020662E"/>
    <w:rPr>
      <w:color w:val="0070C0"/>
      <w:u w:val="single"/>
    </w:rPr>
  </w:style>
  <w:style w:type="character" w:styleId="aff3">
    <w:name w:val="footnote reference"/>
    <w:basedOn w:val="a0"/>
    <w:unhideWhenUsed/>
    <w:qFormat/>
    <w:rsid w:val="0020662E"/>
    <w:rPr>
      <w:vertAlign w:val="superscript"/>
    </w:rPr>
  </w:style>
  <w:style w:type="character" w:styleId="aff4">
    <w:name w:val="Emphasis"/>
    <w:uiPriority w:val="99"/>
    <w:qFormat/>
    <w:rsid w:val="0020662E"/>
    <w:rPr>
      <w:rFonts w:cs="Times New Roman"/>
      <w:caps/>
      <w:color w:val="243F60"/>
      <w:spacing w:val="5"/>
    </w:rPr>
  </w:style>
  <w:style w:type="character" w:customStyle="1" w:styleId="15">
    <w:name w:val="Гиперссылка1"/>
    <w:basedOn w:val="a0"/>
    <w:uiPriority w:val="99"/>
    <w:unhideWhenUsed/>
    <w:qFormat/>
    <w:rsid w:val="0020662E"/>
    <w:rPr>
      <w:color w:val="0070C0"/>
      <w:u w:val="single"/>
    </w:rPr>
  </w:style>
  <w:style w:type="paragraph" w:styleId="23">
    <w:name w:val="Body Text 2"/>
    <w:basedOn w:val="a"/>
    <w:link w:val="24"/>
    <w:uiPriority w:val="99"/>
    <w:unhideWhenUsed/>
    <w:qFormat/>
    <w:rsid w:val="0020662E"/>
    <w:pPr>
      <w:overflowPunct/>
      <w:autoSpaceDE/>
      <w:autoSpaceDN/>
      <w:adjustRightInd/>
      <w:spacing w:before="200" w:after="120" w:line="480" w:lineRule="auto"/>
    </w:pPr>
    <w:rPr>
      <w:rFonts w:ascii="Calibri" w:eastAsia="Calibri" w:hAnsi="Calibri" w:cs="Cordia New"/>
      <w:szCs w:val="25"/>
      <w:lang w:eastAsia="en-US" w:bidi="th-TH"/>
    </w:rPr>
  </w:style>
  <w:style w:type="character" w:customStyle="1" w:styleId="24">
    <w:name w:val="Основной текст 2 Знак"/>
    <w:basedOn w:val="a0"/>
    <w:link w:val="23"/>
    <w:uiPriority w:val="99"/>
    <w:qFormat/>
    <w:rsid w:val="0020662E"/>
    <w:rPr>
      <w:rFonts w:ascii="Calibri" w:eastAsia="Calibri" w:hAnsi="Calibri" w:cs="Cordia New"/>
      <w:szCs w:val="25"/>
      <w:lang w:eastAsia="en-US" w:bidi="th-TH"/>
    </w:rPr>
  </w:style>
  <w:style w:type="paragraph" w:customStyle="1" w:styleId="16">
    <w:name w:val="Название объекта1"/>
    <w:basedOn w:val="a"/>
    <w:next w:val="a"/>
    <w:uiPriority w:val="14"/>
    <w:qFormat/>
    <w:rsid w:val="0020662E"/>
    <w:pPr>
      <w:keepNext/>
      <w:pBdr>
        <w:top w:val="single" w:sz="4" w:space="1" w:color="425968"/>
        <w:bottom w:val="single" w:sz="4" w:space="1" w:color="425968"/>
      </w:pBdr>
      <w:suppressAutoHyphens/>
      <w:overflowPunct/>
      <w:autoSpaceDE/>
      <w:autoSpaceDN/>
      <w:adjustRightInd/>
      <w:spacing w:after="200" w:line="259" w:lineRule="auto"/>
    </w:pPr>
    <w:rPr>
      <w:rFonts w:ascii="Arial" w:eastAsia="Arial" w:hAnsi="Arial" w:cs="Angsana New"/>
      <w:b/>
      <w:i/>
      <w:iCs/>
      <w:color w:val="425968"/>
      <w:sz w:val="21"/>
      <w:szCs w:val="18"/>
      <w:lang w:eastAsia="en-US"/>
    </w:rPr>
  </w:style>
  <w:style w:type="paragraph" w:styleId="aff5">
    <w:name w:val="footnote text"/>
    <w:basedOn w:val="a"/>
    <w:link w:val="aff6"/>
    <w:uiPriority w:val="99"/>
    <w:qFormat/>
    <w:rsid w:val="0020662E"/>
    <w:pPr>
      <w:tabs>
        <w:tab w:val="left" w:pos="288"/>
      </w:tabs>
      <w:overflowPunct/>
      <w:autoSpaceDE/>
      <w:autoSpaceDN/>
      <w:adjustRightInd/>
      <w:spacing w:after="60"/>
      <w:ind w:left="288" w:hanging="288"/>
    </w:pPr>
    <w:rPr>
      <w:rFonts w:ascii="Arial" w:eastAsia="Arial" w:hAnsi="Arial" w:cs="Angsana New"/>
      <w:lang w:eastAsia="en-US"/>
    </w:rPr>
  </w:style>
  <w:style w:type="character" w:customStyle="1" w:styleId="aff6">
    <w:name w:val="Текст сноски Знак"/>
    <w:basedOn w:val="a0"/>
    <w:link w:val="aff5"/>
    <w:uiPriority w:val="99"/>
    <w:qFormat/>
    <w:rsid w:val="0020662E"/>
    <w:rPr>
      <w:rFonts w:ascii="Arial" w:eastAsia="Arial" w:hAnsi="Arial" w:cs="Angsana New"/>
      <w:lang w:eastAsia="en-US"/>
    </w:rPr>
  </w:style>
  <w:style w:type="paragraph" w:styleId="71">
    <w:name w:val="toc 7"/>
    <w:basedOn w:val="a"/>
    <w:next w:val="a"/>
    <w:qFormat/>
    <w:rsid w:val="0020662E"/>
    <w:pPr>
      <w:overflowPunct/>
      <w:autoSpaceDE/>
      <w:autoSpaceDN/>
      <w:adjustRightInd/>
      <w:spacing w:before="200" w:after="200" w:line="276" w:lineRule="auto"/>
      <w:ind w:left="1200"/>
    </w:pPr>
    <w:rPr>
      <w:rFonts w:ascii="Calibri" w:eastAsia="Calibri" w:hAnsi="Calibri" w:cs="Cordia New"/>
      <w:lang w:eastAsia="en-US" w:bidi="th-TH"/>
    </w:rPr>
  </w:style>
  <w:style w:type="paragraph" w:styleId="aff7">
    <w:name w:val="Body Text"/>
    <w:basedOn w:val="a"/>
    <w:link w:val="aff8"/>
    <w:unhideWhenUsed/>
    <w:qFormat/>
    <w:rsid w:val="0020662E"/>
    <w:pPr>
      <w:overflowPunct/>
      <w:autoSpaceDE/>
      <w:autoSpaceDN/>
      <w:adjustRightInd/>
      <w:spacing w:before="200" w:after="120" w:line="276" w:lineRule="auto"/>
    </w:pPr>
    <w:rPr>
      <w:rFonts w:ascii="Calibri" w:eastAsia="Calibri" w:hAnsi="Calibri" w:cs="Cordia New"/>
      <w:szCs w:val="25"/>
      <w:lang w:eastAsia="en-US" w:bidi="th-TH"/>
    </w:rPr>
  </w:style>
  <w:style w:type="character" w:customStyle="1" w:styleId="aff8">
    <w:name w:val="Основной текст Знак"/>
    <w:basedOn w:val="a0"/>
    <w:link w:val="aff7"/>
    <w:qFormat/>
    <w:rsid w:val="0020662E"/>
    <w:rPr>
      <w:rFonts w:ascii="Calibri" w:eastAsia="Calibri" w:hAnsi="Calibri" w:cs="Cordia New"/>
      <w:szCs w:val="25"/>
      <w:lang w:eastAsia="en-US" w:bidi="th-TH"/>
    </w:rPr>
  </w:style>
  <w:style w:type="paragraph" w:customStyle="1" w:styleId="110">
    <w:name w:val="Оглавление 11"/>
    <w:basedOn w:val="a"/>
    <w:next w:val="a"/>
    <w:uiPriority w:val="39"/>
    <w:qFormat/>
    <w:rsid w:val="0020662E"/>
    <w:pPr>
      <w:tabs>
        <w:tab w:val="right" w:pos="8777"/>
      </w:tabs>
      <w:overflowPunct/>
      <w:autoSpaceDE/>
      <w:autoSpaceDN/>
      <w:adjustRightInd/>
      <w:spacing w:before="240" w:after="120" w:line="259" w:lineRule="auto"/>
      <w:ind w:left="851" w:hanging="851"/>
    </w:pPr>
    <w:rPr>
      <w:rFonts w:ascii="Arial Nova" w:eastAsia="Arial" w:hAnsi="Arial Nova" w:cs="Angsana New"/>
      <w:b/>
      <w:bCs/>
      <w:sz w:val="22"/>
      <w:szCs w:val="21"/>
      <w:lang w:eastAsia="en-US"/>
    </w:rPr>
  </w:style>
  <w:style w:type="paragraph" w:styleId="62">
    <w:name w:val="toc 6"/>
    <w:basedOn w:val="a"/>
    <w:next w:val="a"/>
    <w:qFormat/>
    <w:rsid w:val="0020662E"/>
    <w:pPr>
      <w:overflowPunct/>
      <w:autoSpaceDE/>
      <w:autoSpaceDN/>
      <w:adjustRightInd/>
      <w:spacing w:before="200" w:after="200" w:line="276" w:lineRule="auto"/>
      <w:ind w:left="1000"/>
    </w:pPr>
    <w:rPr>
      <w:rFonts w:ascii="Calibri" w:eastAsia="Calibri" w:hAnsi="Calibri" w:cs="Cordia New"/>
      <w:lang w:eastAsia="en-US" w:bidi="th-TH"/>
    </w:rPr>
  </w:style>
  <w:style w:type="paragraph" w:styleId="aff9">
    <w:name w:val="table of figures"/>
    <w:basedOn w:val="a"/>
    <w:next w:val="a"/>
    <w:uiPriority w:val="27"/>
    <w:qFormat/>
    <w:rsid w:val="0020662E"/>
    <w:pPr>
      <w:overflowPunct/>
      <w:autoSpaceDE/>
      <w:autoSpaceDN/>
      <w:adjustRightInd/>
      <w:spacing w:before="60" w:after="120" w:line="259" w:lineRule="auto"/>
    </w:pPr>
    <w:rPr>
      <w:rFonts w:ascii="Arial" w:eastAsia="Arial" w:hAnsi="Arial" w:cs="Angsana New"/>
      <w:sz w:val="21"/>
      <w:szCs w:val="21"/>
      <w:lang w:eastAsia="en-US"/>
    </w:rPr>
  </w:style>
  <w:style w:type="paragraph" w:styleId="25">
    <w:name w:val="toc 2"/>
    <w:basedOn w:val="a"/>
    <w:next w:val="a"/>
    <w:uiPriority w:val="39"/>
    <w:qFormat/>
    <w:rsid w:val="0020662E"/>
    <w:pPr>
      <w:overflowPunct/>
      <w:autoSpaceDE/>
      <w:autoSpaceDN/>
      <w:adjustRightInd/>
      <w:spacing w:before="60" w:after="120" w:line="259" w:lineRule="auto"/>
      <w:ind w:left="851" w:hanging="851"/>
    </w:pPr>
    <w:rPr>
      <w:rFonts w:ascii="Arial" w:eastAsia="Arial" w:hAnsi="Arial" w:cs="Angsana New"/>
      <w:sz w:val="21"/>
      <w:szCs w:val="21"/>
      <w:lang w:eastAsia="en-US"/>
    </w:rPr>
  </w:style>
  <w:style w:type="paragraph" w:styleId="52">
    <w:name w:val="List Bullet 5"/>
    <w:basedOn w:val="a"/>
    <w:uiPriority w:val="99"/>
    <w:unhideWhenUsed/>
    <w:qFormat/>
    <w:rsid w:val="0020662E"/>
    <w:pPr>
      <w:tabs>
        <w:tab w:val="left" w:pos="1800"/>
      </w:tabs>
      <w:overflowPunct/>
      <w:autoSpaceDE/>
      <w:autoSpaceDN/>
      <w:adjustRightInd/>
      <w:spacing w:before="200" w:after="200" w:line="276" w:lineRule="auto"/>
      <w:ind w:left="1800" w:hanging="360"/>
      <w:contextualSpacing/>
    </w:pPr>
    <w:rPr>
      <w:rFonts w:ascii="Calibri" w:eastAsia="Calibri" w:hAnsi="Calibri" w:cs="Cordia New"/>
      <w:szCs w:val="25"/>
      <w:lang w:eastAsia="en-US" w:bidi="th-TH"/>
    </w:rPr>
  </w:style>
  <w:style w:type="character" w:customStyle="1" w:styleId="a5">
    <w:name w:val="Основной текст с отступом Знак"/>
    <w:basedOn w:val="a0"/>
    <w:link w:val="a4"/>
    <w:qFormat/>
    <w:rsid w:val="0020662E"/>
    <w:rPr>
      <w:sz w:val="24"/>
      <w:szCs w:val="24"/>
      <w:lang w:val="kk-KZ"/>
    </w:rPr>
  </w:style>
  <w:style w:type="paragraph" w:styleId="affa">
    <w:name w:val="List Bullet"/>
    <w:basedOn w:val="a"/>
    <w:link w:val="affb"/>
    <w:qFormat/>
    <w:rsid w:val="0020662E"/>
    <w:pPr>
      <w:overflowPunct/>
      <w:autoSpaceDE/>
      <w:autoSpaceDN/>
      <w:adjustRightInd/>
      <w:spacing w:line="312" w:lineRule="auto"/>
    </w:pPr>
    <w:rPr>
      <w:szCs w:val="24"/>
      <w:lang w:eastAsia="zh-CN"/>
    </w:rPr>
  </w:style>
  <w:style w:type="paragraph" w:customStyle="1" w:styleId="17">
    <w:name w:val="Название1"/>
    <w:basedOn w:val="a"/>
    <w:next w:val="a"/>
    <w:uiPriority w:val="13"/>
    <w:qFormat/>
    <w:rsid w:val="0020662E"/>
    <w:pPr>
      <w:keepNext/>
      <w:overflowPunct/>
      <w:autoSpaceDE/>
      <w:autoSpaceDN/>
      <w:adjustRightInd/>
      <w:spacing w:after="480" w:line="259" w:lineRule="auto"/>
      <w:outlineLvl w:val="0"/>
    </w:pPr>
    <w:rPr>
      <w:rFonts w:ascii="Arial Nova" w:eastAsia="SimHei" w:hAnsi="Arial Nova" w:cs="Angsana New"/>
      <w:b/>
      <w:color w:val="425968"/>
      <w:spacing w:val="-10"/>
      <w:kern w:val="28"/>
      <w:sz w:val="36"/>
      <w:szCs w:val="56"/>
      <w:lang w:eastAsia="en-US"/>
    </w:rPr>
  </w:style>
  <w:style w:type="table" w:customStyle="1" w:styleId="18">
    <w:name w:val="Сетка таблицы1"/>
    <w:basedOn w:val="a1"/>
    <w:next w:val="ac"/>
    <w:uiPriority w:val="39"/>
    <w:qFormat/>
    <w:rsid w:val="0020662E"/>
    <w:rPr>
      <w:rFonts w:ascii="Arial" w:eastAsia="MS Mincho" w:hAnsi="Arial" w:cstheme="minorBidi"/>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Название Знак"/>
    <w:basedOn w:val="a0"/>
    <w:link w:val="a6"/>
    <w:uiPriority w:val="13"/>
    <w:qFormat/>
    <w:rsid w:val="0020662E"/>
    <w:rPr>
      <w:sz w:val="28"/>
      <w:szCs w:val="24"/>
    </w:rPr>
  </w:style>
  <w:style w:type="paragraph" w:customStyle="1" w:styleId="ECAAnnexHead1">
    <w:name w:val="ECA Annex Head 1"/>
    <w:basedOn w:val="a"/>
    <w:next w:val="a"/>
    <w:uiPriority w:val="10"/>
    <w:qFormat/>
    <w:rsid w:val="0020662E"/>
    <w:pPr>
      <w:keepNext/>
      <w:numPr>
        <w:numId w:val="7"/>
      </w:numPr>
      <w:overflowPunct/>
      <w:autoSpaceDE/>
      <w:autoSpaceDN/>
      <w:adjustRightInd/>
      <w:spacing w:after="480" w:line="259" w:lineRule="auto"/>
      <w:ind w:left="1069" w:hanging="360"/>
      <w:outlineLvl w:val="0"/>
    </w:pPr>
    <w:rPr>
      <w:rFonts w:ascii="Arial Nova" w:eastAsia="Arial" w:hAnsi="Arial Nova" w:cs="Angsana New"/>
      <w:b/>
      <w:color w:val="425968"/>
      <w:spacing w:val="-10"/>
      <w:sz w:val="36"/>
      <w:szCs w:val="21"/>
      <w:lang w:eastAsia="en-US"/>
    </w:rPr>
  </w:style>
  <w:style w:type="paragraph" w:customStyle="1" w:styleId="ECAAnnexHead2">
    <w:name w:val="ECA Annex Head 2"/>
    <w:basedOn w:val="a"/>
    <w:next w:val="a"/>
    <w:uiPriority w:val="11"/>
    <w:qFormat/>
    <w:rsid w:val="0020662E"/>
    <w:pPr>
      <w:keepNext/>
      <w:numPr>
        <w:ilvl w:val="1"/>
        <w:numId w:val="7"/>
      </w:numPr>
      <w:overflowPunct/>
      <w:autoSpaceDE/>
      <w:autoSpaceDN/>
      <w:adjustRightInd/>
      <w:spacing w:before="480" w:after="480" w:line="259" w:lineRule="auto"/>
      <w:ind w:left="1789" w:hanging="360"/>
      <w:outlineLvl w:val="1"/>
    </w:pPr>
    <w:rPr>
      <w:rFonts w:ascii="Arial Nova" w:eastAsia="Arial" w:hAnsi="Arial Nova" w:cs="Angsana New"/>
      <w:b/>
      <w:color w:val="425968"/>
      <w:spacing w:val="-10"/>
      <w:sz w:val="28"/>
      <w:szCs w:val="21"/>
      <w:lang w:eastAsia="en-US"/>
    </w:rPr>
  </w:style>
  <w:style w:type="paragraph" w:customStyle="1" w:styleId="ECAAnnexHead3">
    <w:name w:val="ECA Annex Head 3"/>
    <w:basedOn w:val="a"/>
    <w:next w:val="a"/>
    <w:uiPriority w:val="12"/>
    <w:qFormat/>
    <w:rsid w:val="0020662E"/>
    <w:pPr>
      <w:keepNext/>
      <w:numPr>
        <w:ilvl w:val="2"/>
        <w:numId w:val="7"/>
      </w:numPr>
      <w:overflowPunct/>
      <w:autoSpaceDE/>
      <w:autoSpaceDN/>
      <w:adjustRightInd/>
      <w:spacing w:before="360" w:after="360" w:line="259" w:lineRule="auto"/>
      <w:ind w:left="2509" w:hanging="360"/>
      <w:outlineLvl w:val="2"/>
    </w:pPr>
    <w:rPr>
      <w:rFonts w:ascii="Arial Nova" w:eastAsia="Arial" w:hAnsi="Arial Nova" w:cs="Angsana New"/>
      <w:b/>
      <w:color w:val="667C9D"/>
      <w:sz w:val="24"/>
      <w:szCs w:val="21"/>
      <w:lang w:eastAsia="en-US"/>
    </w:rPr>
  </w:style>
  <w:style w:type="paragraph" w:customStyle="1" w:styleId="ECAKeyMessage">
    <w:name w:val="ECA Key Message"/>
    <w:basedOn w:val="a"/>
    <w:next w:val="a"/>
    <w:link w:val="ECAKeyMessageChar"/>
    <w:uiPriority w:val="1"/>
    <w:qFormat/>
    <w:rsid w:val="0020662E"/>
    <w:pPr>
      <w:overflowPunct/>
      <w:autoSpaceDE/>
      <w:autoSpaceDN/>
      <w:adjustRightInd/>
      <w:spacing w:before="360" w:after="360" w:line="259" w:lineRule="auto"/>
    </w:pPr>
    <w:rPr>
      <w:rFonts w:ascii="Arial" w:eastAsia="Arial" w:hAnsi="Arial" w:cs="Angsana New"/>
      <w:b/>
      <w:color w:val="667C9D"/>
      <w:sz w:val="22"/>
      <w:szCs w:val="21"/>
      <w:lang w:eastAsia="en-US"/>
    </w:rPr>
  </w:style>
  <w:style w:type="paragraph" w:styleId="26">
    <w:name w:val="Quote"/>
    <w:basedOn w:val="a"/>
    <w:next w:val="a"/>
    <w:link w:val="27"/>
    <w:uiPriority w:val="15"/>
    <w:qFormat/>
    <w:rsid w:val="0020662E"/>
    <w:pPr>
      <w:overflowPunct/>
      <w:autoSpaceDE/>
      <w:autoSpaceDN/>
      <w:adjustRightInd/>
      <w:spacing w:after="240" w:line="259" w:lineRule="auto"/>
      <w:ind w:firstLine="567"/>
    </w:pPr>
    <w:rPr>
      <w:rFonts w:ascii="Arial" w:eastAsia="Arial" w:hAnsi="Arial" w:cs="Angsana New"/>
      <w:i/>
      <w:iCs/>
      <w:sz w:val="21"/>
      <w:szCs w:val="21"/>
      <w:lang w:eastAsia="en-US"/>
    </w:rPr>
  </w:style>
  <w:style w:type="character" w:customStyle="1" w:styleId="27">
    <w:name w:val="Цитата 2 Знак"/>
    <w:basedOn w:val="a0"/>
    <w:link w:val="26"/>
    <w:uiPriority w:val="15"/>
    <w:qFormat/>
    <w:rsid w:val="0020662E"/>
    <w:rPr>
      <w:rFonts w:ascii="Arial" w:eastAsia="Arial" w:hAnsi="Arial" w:cs="Angsana New"/>
      <w:i/>
      <w:iCs/>
      <w:sz w:val="21"/>
      <w:szCs w:val="21"/>
      <w:lang w:eastAsia="en-US"/>
    </w:rPr>
  </w:style>
  <w:style w:type="paragraph" w:customStyle="1" w:styleId="ECASourceText">
    <w:name w:val="ECA Source Text"/>
    <w:basedOn w:val="a"/>
    <w:next w:val="a"/>
    <w:link w:val="ECASourceTextChar"/>
    <w:uiPriority w:val="16"/>
    <w:qFormat/>
    <w:rsid w:val="0020662E"/>
    <w:pPr>
      <w:overflowPunct/>
      <w:autoSpaceDE/>
      <w:autoSpaceDN/>
      <w:adjustRightInd/>
      <w:spacing w:before="60" w:after="360" w:line="259" w:lineRule="auto"/>
    </w:pPr>
    <w:rPr>
      <w:rFonts w:ascii="Arial" w:eastAsia="Arial" w:hAnsi="Arial" w:cs="Angsana New"/>
      <w:color w:val="A6A6A6"/>
      <w:sz w:val="18"/>
      <w:szCs w:val="21"/>
      <w:lang w:eastAsia="en-US"/>
    </w:rPr>
  </w:style>
  <w:style w:type="character" w:customStyle="1" w:styleId="ECASourceTextChar">
    <w:name w:val="ECA Source Text Char"/>
    <w:basedOn w:val="a0"/>
    <w:link w:val="ECASourceText"/>
    <w:uiPriority w:val="16"/>
    <w:qFormat/>
    <w:rsid w:val="0020662E"/>
    <w:rPr>
      <w:rFonts w:ascii="Arial" w:eastAsia="Arial" w:hAnsi="Arial" w:cs="Angsana New"/>
      <w:color w:val="A6A6A6"/>
      <w:sz w:val="18"/>
      <w:szCs w:val="21"/>
      <w:lang w:eastAsia="en-US"/>
    </w:rPr>
  </w:style>
  <w:style w:type="paragraph" w:customStyle="1" w:styleId="ECABullets">
    <w:name w:val="ECA Bullets"/>
    <w:basedOn w:val="a"/>
    <w:link w:val="ECABulletsChar"/>
    <w:uiPriority w:val="2"/>
    <w:qFormat/>
    <w:rsid w:val="0020662E"/>
    <w:pPr>
      <w:numPr>
        <w:numId w:val="8"/>
      </w:numPr>
      <w:overflowPunct/>
      <w:autoSpaceDE/>
      <w:autoSpaceDN/>
      <w:adjustRightInd/>
      <w:spacing w:after="240" w:line="259" w:lineRule="auto"/>
    </w:pPr>
    <w:rPr>
      <w:rFonts w:ascii="Arial" w:eastAsia="Arial" w:hAnsi="Arial" w:cs="Angsana New"/>
      <w:sz w:val="21"/>
      <w:szCs w:val="21"/>
      <w:lang w:eastAsia="en-US"/>
    </w:rPr>
  </w:style>
  <w:style w:type="character" w:customStyle="1" w:styleId="ECABulletsChar">
    <w:name w:val="ECA Bullets Char"/>
    <w:basedOn w:val="a0"/>
    <w:link w:val="ECABullets"/>
    <w:uiPriority w:val="2"/>
    <w:qFormat/>
    <w:rsid w:val="0020662E"/>
    <w:rPr>
      <w:rFonts w:ascii="Arial" w:eastAsia="Arial" w:hAnsi="Arial" w:cs="Angsana New"/>
      <w:sz w:val="21"/>
      <w:szCs w:val="21"/>
      <w:lang w:eastAsia="en-US"/>
    </w:rPr>
  </w:style>
  <w:style w:type="paragraph" w:customStyle="1" w:styleId="ECAListNum">
    <w:name w:val="ECA List (Num)"/>
    <w:basedOn w:val="af2"/>
    <w:link w:val="ECAListNumChar"/>
    <w:uiPriority w:val="3"/>
    <w:qFormat/>
    <w:rsid w:val="0020662E"/>
    <w:pPr>
      <w:numPr>
        <w:numId w:val="9"/>
      </w:numPr>
      <w:spacing w:after="240" w:line="259" w:lineRule="auto"/>
      <w:contextualSpacing w:val="0"/>
    </w:pPr>
    <w:rPr>
      <w:rFonts w:ascii="Arial" w:eastAsia="Arial" w:hAnsi="Arial" w:cs="Angsana New"/>
      <w:sz w:val="21"/>
      <w:szCs w:val="21"/>
    </w:rPr>
  </w:style>
  <w:style w:type="character" w:customStyle="1" w:styleId="af3">
    <w:name w:val="Абзац списка Знак"/>
    <w:basedOn w:val="a0"/>
    <w:link w:val="af2"/>
    <w:uiPriority w:val="34"/>
    <w:qFormat/>
    <w:rsid w:val="0020662E"/>
    <w:rPr>
      <w:rFonts w:ascii="Calibri" w:eastAsia="Calibri" w:hAnsi="Calibri"/>
      <w:sz w:val="22"/>
      <w:szCs w:val="22"/>
      <w:lang w:eastAsia="en-US"/>
    </w:rPr>
  </w:style>
  <w:style w:type="character" w:customStyle="1" w:styleId="ECAListNumChar">
    <w:name w:val="ECA List (Num) Char"/>
    <w:basedOn w:val="af3"/>
    <w:link w:val="ECAListNum"/>
    <w:uiPriority w:val="3"/>
    <w:qFormat/>
    <w:rsid w:val="0020662E"/>
    <w:rPr>
      <w:rFonts w:ascii="Arial" w:eastAsia="Arial" w:hAnsi="Arial" w:cs="Angsana New"/>
      <w:sz w:val="21"/>
      <w:szCs w:val="21"/>
      <w:lang w:eastAsia="en-US"/>
    </w:rPr>
  </w:style>
  <w:style w:type="paragraph" w:customStyle="1" w:styleId="ECAListAlpha">
    <w:name w:val="ECA List (Alpha)"/>
    <w:basedOn w:val="af2"/>
    <w:link w:val="ECAListAlphaChar"/>
    <w:uiPriority w:val="3"/>
    <w:qFormat/>
    <w:rsid w:val="0020662E"/>
    <w:pPr>
      <w:numPr>
        <w:numId w:val="10"/>
      </w:numPr>
      <w:spacing w:after="240" w:line="259" w:lineRule="auto"/>
      <w:contextualSpacing w:val="0"/>
    </w:pPr>
    <w:rPr>
      <w:rFonts w:ascii="Arial" w:eastAsia="Arial" w:hAnsi="Arial" w:cs="Angsana New"/>
      <w:sz w:val="21"/>
      <w:szCs w:val="21"/>
    </w:rPr>
  </w:style>
  <w:style w:type="paragraph" w:customStyle="1" w:styleId="ECATableText">
    <w:name w:val="ECA Table Text"/>
    <w:basedOn w:val="a"/>
    <w:link w:val="ECATableTextChar"/>
    <w:qFormat/>
    <w:rsid w:val="0020662E"/>
    <w:pPr>
      <w:overflowPunct/>
      <w:autoSpaceDE/>
      <w:autoSpaceDN/>
      <w:adjustRightInd/>
      <w:spacing w:before="60" w:after="60" w:line="259" w:lineRule="auto"/>
    </w:pPr>
    <w:rPr>
      <w:rFonts w:ascii="Arial" w:eastAsia="Arial" w:hAnsi="Arial" w:cs="Angsana New"/>
      <w:szCs w:val="21"/>
      <w:lang w:eastAsia="en-US"/>
    </w:rPr>
  </w:style>
  <w:style w:type="character" w:customStyle="1" w:styleId="ECAListAlphaChar">
    <w:name w:val="ECA List (Alpha) Char"/>
    <w:basedOn w:val="af3"/>
    <w:link w:val="ECAListAlpha"/>
    <w:uiPriority w:val="3"/>
    <w:qFormat/>
    <w:rsid w:val="0020662E"/>
    <w:rPr>
      <w:rFonts w:ascii="Arial" w:eastAsia="Arial" w:hAnsi="Arial" w:cs="Angsana New"/>
      <w:sz w:val="21"/>
      <w:szCs w:val="21"/>
      <w:lang w:eastAsia="en-US"/>
    </w:rPr>
  </w:style>
  <w:style w:type="paragraph" w:customStyle="1" w:styleId="ECATableBullets">
    <w:name w:val="ECA Table Bullets"/>
    <w:basedOn w:val="af2"/>
    <w:link w:val="ECATableBulletsChar"/>
    <w:qFormat/>
    <w:rsid w:val="0020662E"/>
    <w:pPr>
      <w:numPr>
        <w:numId w:val="11"/>
      </w:numPr>
      <w:spacing w:before="60" w:after="60" w:line="240" w:lineRule="auto"/>
      <w:contextualSpacing w:val="0"/>
    </w:pPr>
    <w:rPr>
      <w:rFonts w:ascii="Arial" w:eastAsia="Arial" w:hAnsi="Arial" w:cs="Angsana New"/>
      <w:szCs w:val="21"/>
    </w:rPr>
  </w:style>
  <w:style w:type="character" w:customStyle="1" w:styleId="ECATableTextChar">
    <w:name w:val="ECA Table Text Char"/>
    <w:basedOn w:val="a0"/>
    <w:link w:val="ECATableText"/>
    <w:qFormat/>
    <w:rsid w:val="0020662E"/>
    <w:rPr>
      <w:rFonts w:ascii="Arial" w:eastAsia="Arial" w:hAnsi="Arial" w:cs="Angsana New"/>
      <w:szCs w:val="21"/>
      <w:lang w:eastAsia="en-US"/>
    </w:rPr>
  </w:style>
  <w:style w:type="paragraph" w:customStyle="1" w:styleId="ECABoxText">
    <w:name w:val="ECA Box Text"/>
    <w:basedOn w:val="a"/>
    <w:link w:val="ECABoxTextChar"/>
    <w:uiPriority w:val="20"/>
    <w:qFormat/>
    <w:rsid w:val="0020662E"/>
    <w:pPr>
      <w:overflowPunct/>
      <w:autoSpaceDE/>
      <w:autoSpaceDN/>
      <w:adjustRightInd/>
      <w:spacing w:before="120" w:after="120" w:line="259" w:lineRule="auto"/>
    </w:pPr>
    <w:rPr>
      <w:rFonts w:ascii="Arial" w:eastAsia="Arial" w:hAnsi="Arial" w:cs="Angsana New"/>
      <w:sz w:val="21"/>
      <w:szCs w:val="21"/>
      <w:lang w:eastAsia="en-US"/>
    </w:rPr>
  </w:style>
  <w:style w:type="character" w:customStyle="1" w:styleId="ECATableBulletsChar">
    <w:name w:val="ECA Table Bullets Char"/>
    <w:basedOn w:val="af3"/>
    <w:link w:val="ECATableBullets"/>
    <w:qFormat/>
    <w:rsid w:val="0020662E"/>
    <w:rPr>
      <w:rFonts w:ascii="Arial" w:eastAsia="Arial" w:hAnsi="Arial" w:cs="Angsana New"/>
      <w:sz w:val="22"/>
      <w:szCs w:val="21"/>
      <w:lang w:eastAsia="en-US"/>
    </w:rPr>
  </w:style>
  <w:style w:type="paragraph" w:customStyle="1" w:styleId="ECABoxHeader">
    <w:name w:val="ECA Box Header"/>
    <w:basedOn w:val="ECABoxText"/>
    <w:link w:val="ECABoxHeaderChar"/>
    <w:uiPriority w:val="19"/>
    <w:qFormat/>
    <w:rsid w:val="0020662E"/>
    <w:pPr>
      <w:keepNext/>
    </w:pPr>
    <w:rPr>
      <w:b/>
      <w:color w:val="FFFFFF"/>
    </w:rPr>
  </w:style>
  <w:style w:type="character" w:customStyle="1" w:styleId="ECABoxTextChar">
    <w:name w:val="ECA Box Text Char"/>
    <w:basedOn w:val="a0"/>
    <w:link w:val="ECABoxText"/>
    <w:uiPriority w:val="20"/>
    <w:qFormat/>
    <w:rsid w:val="0020662E"/>
    <w:rPr>
      <w:rFonts w:ascii="Arial" w:eastAsia="Arial" w:hAnsi="Arial" w:cs="Angsana New"/>
      <w:sz w:val="21"/>
      <w:szCs w:val="21"/>
      <w:lang w:eastAsia="en-US"/>
    </w:rPr>
  </w:style>
  <w:style w:type="paragraph" w:customStyle="1" w:styleId="ECADocumentTitle">
    <w:name w:val="ECA Document Title"/>
    <w:basedOn w:val="a6"/>
    <w:next w:val="a"/>
    <w:link w:val="ECADocumentTitleChar"/>
    <w:uiPriority w:val="22"/>
    <w:qFormat/>
    <w:rsid w:val="0020662E"/>
    <w:pPr>
      <w:keepNext/>
      <w:spacing w:after="240" w:line="259" w:lineRule="auto"/>
      <w:jc w:val="left"/>
      <w:outlineLvl w:val="0"/>
    </w:pPr>
    <w:rPr>
      <w:rFonts w:ascii="Arial Nova" w:eastAsia="SimHei" w:hAnsi="Arial Nova" w:cs="Angsana New"/>
      <w:b/>
      <w:color w:val="FFFFFF"/>
      <w:spacing w:val="-20"/>
      <w:kern w:val="28"/>
      <w:sz w:val="60"/>
      <w:szCs w:val="56"/>
      <w:lang w:eastAsia="en-US"/>
    </w:rPr>
  </w:style>
  <w:style w:type="character" w:customStyle="1" w:styleId="ECABoxHeaderChar">
    <w:name w:val="ECA Box Header Char"/>
    <w:basedOn w:val="ECABoxTextChar"/>
    <w:link w:val="ECABoxHeader"/>
    <w:uiPriority w:val="19"/>
    <w:qFormat/>
    <w:rsid w:val="0020662E"/>
    <w:rPr>
      <w:rFonts w:ascii="Arial" w:eastAsia="Arial" w:hAnsi="Arial" w:cs="Angsana New"/>
      <w:b/>
      <w:color w:val="FFFFFF"/>
      <w:sz w:val="21"/>
      <w:szCs w:val="21"/>
      <w:lang w:eastAsia="en-US"/>
    </w:rPr>
  </w:style>
  <w:style w:type="paragraph" w:customStyle="1" w:styleId="ECADocumentSubtitle">
    <w:name w:val="ECA Document Subtitle"/>
    <w:basedOn w:val="a6"/>
    <w:link w:val="ECADocumentSubtitleChar"/>
    <w:uiPriority w:val="23"/>
    <w:qFormat/>
    <w:rsid w:val="0020662E"/>
    <w:pPr>
      <w:keepNext/>
      <w:spacing w:before="240" w:after="240" w:line="259" w:lineRule="auto"/>
      <w:jc w:val="left"/>
      <w:outlineLvl w:val="0"/>
    </w:pPr>
    <w:rPr>
      <w:rFonts w:ascii="Arial Nova" w:eastAsia="SimHei" w:hAnsi="Arial Nova" w:cs="Angsana New"/>
      <w:b/>
      <w:color w:val="D1CEC6"/>
      <w:spacing w:val="-10"/>
      <w:kern w:val="28"/>
      <w:sz w:val="52"/>
      <w:szCs w:val="56"/>
      <w:lang w:eastAsia="en-US"/>
    </w:rPr>
  </w:style>
  <w:style w:type="character" w:customStyle="1" w:styleId="ECADocumentTitleChar">
    <w:name w:val="ECA Document Title Char"/>
    <w:basedOn w:val="a7"/>
    <w:link w:val="ECADocumentTitle"/>
    <w:uiPriority w:val="22"/>
    <w:qFormat/>
    <w:rsid w:val="0020662E"/>
    <w:rPr>
      <w:rFonts w:ascii="Arial Nova" w:eastAsia="SimHei" w:hAnsi="Arial Nova" w:cs="Angsana New"/>
      <w:b/>
      <w:color w:val="FFFFFF"/>
      <w:spacing w:val="-20"/>
      <w:kern w:val="28"/>
      <w:sz w:val="60"/>
      <w:szCs w:val="56"/>
      <w:lang w:eastAsia="en-US"/>
    </w:rPr>
  </w:style>
  <w:style w:type="character" w:customStyle="1" w:styleId="ECADocumentSubtitleChar">
    <w:name w:val="ECA Document Subtitle Char"/>
    <w:basedOn w:val="a7"/>
    <w:link w:val="ECADocumentSubtitle"/>
    <w:uiPriority w:val="23"/>
    <w:qFormat/>
    <w:rsid w:val="0020662E"/>
    <w:rPr>
      <w:rFonts w:ascii="Arial Nova" w:eastAsia="SimHei" w:hAnsi="Arial Nova" w:cs="Angsana New"/>
      <w:b/>
      <w:color w:val="D1CEC6"/>
      <w:spacing w:val="-10"/>
      <w:kern w:val="28"/>
      <w:sz w:val="52"/>
      <w:szCs w:val="56"/>
      <w:lang w:eastAsia="en-US"/>
    </w:rPr>
  </w:style>
  <w:style w:type="character" w:styleId="affc">
    <w:name w:val="Placeholder Text"/>
    <w:basedOn w:val="a0"/>
    <w:uiPriority w:val="99"/>
    <w:semiHidden/>
    <w:qFormat/>
    <w:rsid w:val="0020662E"/>
    <w:rPr>
      <w:color w:val="808080"/>
    </w:rPr>
  </w:style>
  <w:style w:type="character" w:customStyle="1" w:styleId="19">
    <w:name w:val="Неразрешенное упоминание1"/>
    <w:basedOn w:val="a0"/>
    <w:uiPriority w:val="99"/>
    <w:semiHidden/>
    <w:unhideWhenUsed/>
    <w:qFormat/>
    <w:rsid w:val="0020662E"/>
    <w:rPr>
      <w:color w:val="605E5C"/>
      <w:shd w:val="clear" w:color="auto" w:fill="E1DFDD"/>
    </w:rPr>
  </w:style>
  <w:style w:type="character" w:customStyle="1" w:styleId="ECAKeyMessageChar">
    <w:name w:val="ECA Key Message Char"/>
    <w:basedOn w:val="a0"/>
    <w:link w:val="ECAKeyMessage"/>
    <w:uiPriority w:val="1"/>
    <w:qFormat/>
    <w:rsid w:val="0020662E"/>
    <w:rPr>
      <w:rFonts w:ascii="Arial" w:eastAsia="Arial" w:hAnsi="Arial" w:cs="Angsana New"/>
      <w:b/>
      <w:color w:val="667C9D"/>
      <w:sz w:val="22"/>
      <w:szCs w:val="21"/>
      <w:lang w:eastAsia="en-US"/>
    </w:rPr>
  </w:style>
  <w:style w:type="paragraph" w:customStyle="1" w:styleId="ECABoxBullets">
    <w:name w:val="ECA Box Bullets"/>
    <w:basedOn w:val="ECABullets"/>
    <w:link w:val="ECABoxBulletsChar"/>
    <w:uiPriority w:val="21"/>
    <w:qFormat/>
    <w:rsid w:val="0020662E"/>
    <w:pPr>
      <w:spacing w:before="120" w:after="120" w:line="240" w:lineRule="auto"/>
      <w:ind w:left="567" w:hanging="454"/>
    </w:pPr>
  </w:style>
  <w:style w:type="character" w:customStyle="1" w:styleId="ECABoxBulletsChar">
    <w:name w:val="ECA Box Bullets Char"/>
    <w:basedOn w:val="ECABulletsChar"/>
    <w:link w:val="ECABoxBullets"/>
    <w:uiPriority w:val="21"/>
    <w:qFormat/>
    <w:rsid w:val="0020662E"/>
    <w:rPr>
      <w:rFonts w:ascii="Arial" w:eastAsia="Arial" w:hAnsi="Arial" w:cs="Angsana New"/>
      <w:sz w:val="21"/>
      <w:szCs w:val="21"/>
      <w:lang w:eastAsia="en-US"/>
    </w:rPr>
  </w:style>
  <w:style w:type="paragraph" w:customStyle="1" w:styleId="Bullets">
    <w:name w:val="Bullets"/>
    <w:basedOn w:val="af2"/>
    <w:link w:val="BulletsChar"/>
    <w:qFormat/>
    <w:rsid w:val="0020662E"/>
    <w:pPr>
      <w:numPr>
        <w:numId w:val="12"/>
      </w:numPr>
      <w:tabs>
        <w:tab w:val="left" w:pos="360"/>
        <w:tab w:val="left" w:pos="720"/>
        <w:tab w:val="left" w:pos="1080"/>
      </w:tabs>
      <w:spacing w:before="240" w:after="0" w:line="240" w:lineRule="auto"/>
      <w:ind w:left="720"/>
      <w:contextualSpacing w:val="0"/>
      <w:jc w:val="both"/>
    </w:pPr>
    <w:rPr>
      <w:rFonts w:ascii="Arial" w:eastAsia="Times New Roman" w:hAnsi="Arial"/>
      <w:szCs w:val="24"/>
    </w:rPr>
  </w:style>
  <w:style w:type="character" w:customStyle="1" w:styleId="BulletsChar">
    <w:name w:val="Bullets Char"/>
    <w:basedOn w:val="a0"/>
    <w:link w:val="Bullets"/>
    <w:qFormat/>
    <w:rsid w:val="0020662E"/>
    <w:rPr>
      <w:rFonts w:ascii="Arial" w:hAnsi="Arial"/>
      <w:sz w:val="22"/>
      <w:szCs w:val="24"/>
      <w:lang w:eastAsia="en-US"/>
    </w:rPr>
  </w:style>
  <w:style w:type="paragraph" w:customStyle="1" w:styleId="paragraph">
    <w:name w:val="paragraph"/>
    <w:basedOn w:val="a"/>
    <w:qFormat/>
    <w:rsid w:val="0020662E"/>
    <w:pPr>
      <w:overflowPunct/>
      <w:autoSpaceDE/>
      <w:autoSpaceDN/>
      <w:adjustRightInd/>
      <w:spacing w:before="100" w:beforeAutospacing="1" w:after="100" w:afterAutospacing="1"/>
      <w:jc w:val="both"/>
    </w:pPr>
    <w:rPr>
      <w:sz w:val="24"/>
      <w:szCs w:val="24"/>
      <w:lang w:eastAsia="en-SG"/>
    </w:rPr>
  </w:style>
  <w:style w:type="character" w:customStyle="1" w:styleId="normaltextrun">
    <w:name w:val="normaltextrun"/>
    <w:basedOn w:val="a0"/>
    <w:qFormat/>
    <w:rsid w:val="0020662E"/>
  </w:style>
  <w:style w:type="character" w:customStyle="1" w:styleId="eop">
    <w:name w:val="eop"/>
    <w:basedOn w:val="a0"/>
    <w:qFormat/>
    <w:rsid w:val="0020662E"/>
  </w:style>
  <w:style w:type="paragraph" w:customStyle="1" w:styleId="Default">
    <w:name w:val="Default"/>
    <w:qFormat/>
    <w:rsid w:val="0020662E"/>
    <w:pPr>
      <w:autoSpaceDE w:val="0"/>
      <w:autoSpaceDN w:val="0"/>
      <w:adjustRightInd w:val="0"/>
    </w:pPr>
    <w:rPr>
      <w:rFonts w:ascii="Arial" w:hAnsi="Arial" w:cs="Arial"/>
      <w:color w:val="000000"/>
      <w:sz w:val="24"/>
      <w:szCs w:val="24"/>
      <w:lang w:eastAsia="en-GB"/>
    </w:rPr>
  </w:style>
  <w:style w:type="character" w:customStyle="1" w:styleId="cf01">
    <w:name w:val="cf01"/>
    <w:basedOn w:val="a0"/>
    <w:qFormat/>
    <w:rsid w:val="0020662E"/>
    <w:rPr>
      <w:rFonts w:ascii="Segoe UI" w:hAnsi="Segoe UI" w:cs="Segoe UI" w:hint="default"/>
      <w:sz w:val="18"/>
      <w:szCs w:val="18"/>
    </w:rPr>
  </w:style>
  <w:style w:type="character" w:customStyle="1" w:styleId="cf11">
    <w:name w:val="cf11"/>
    <w:basedOn w:val="a0"/>
    <w:qFormat/>
    <w:rsid w:val="0020662E"/>
    <w:rPr>
      <w:rFonts w:ascii="Segoe UI" w:hAnsi="Segoe UI" w:cs="Segoe UI" w:hint="default"/>
      <w:b/>
      <w:bCs/>
      <w:sz w:val="18"/>
      <w:szCs w:val="18"/>
    </w:rPr>
  </w:style>
  <w:style w:type="paragraph" w:customStyle="1" w:styleId="pf0">
    <w:name w:val="pf0"/>
    <w:basedOn w:val="a"/>
    <w:qFormat/>
    <w:rsid w:val="0020662E"/>
    <w:pPr>
      <w:overflowPunct/>
      <w:autoSpaceDE/>
      <w:autoSpaceDN/>
      <w:adjustRightInd/>
      <w:spacing w:before="100" w:beforeAutospacing="1" w:after="100" w:afterAutospacing="1"/>
    </w:pPr>
    <w:rPr>
      <w:sz w:val="24"/>
      <w:szCs w:val="24"/>
      <w:lang w:eastAsia="zh-CN"/>
    </w:rPr>
  </w:style>
  <w:style w:type="paragraph" w:customStyle="1" w:styleId="ECAPDSTitle">
    <w:name w:val="ECA PDS Title"/>
    <w:basedOn w:val="4"/>
    <w:next w:val="a"/>
    <w:link w:val="ECAPDSTitleChar"/>
    <w:qFormat/>
    <w:rsid w:val="0020662E"/>
    <w:pPr>
      <w:numPr>
        <w:numId w:val="13"/>
      </w:numPr>
      <w:ind w:left="0" w:firstLine="0"/>
    </w:pPr>
  </w:style>
  <w:style w:type="character" w:customStyle="1" w:styleId="ECAPDSTitleChar">
    <w:name w:val="ECA PDS Title Char"/>
    <w:basedOn w:val="40"/>
    <w:link w:val="ECAPDSTitle"/>
    <w:qFormat/>
    <w:rsid w:val="0020662E"/>
    <w:rPr>
      <w:rFonts w:ascii="Arial Nova" w:eastAsia="SimHei" w:hAnsi="Arial Nova" w:cs="Angsana New"/>
      <w:b/>
      <w:iCs/>
      <w:color w:val="484B49"/>
      <w:sz w:val="22"/>
      <w:szCs w:val="22"/>
      <w:lang w:eastAsia="en-US"/>
    </w:rPr>
  </w:style>
  <w:style w:type="character" w:customStyle="1" w:styleId="ab">
    <w:name w:val="Без интервала Знак"/>
    <w:link w:val="aa"/>
    <w:uiPriority w:val="99"/>
    <w:qFormat/>
    <w:locked/>
    <w:rsid w:val="0020662E"/>
    <w:rPr>
      <w:sz w:val="24"/>
      <w:szCs w:val="24"/>
    </w:rPr>
  </w:style>
  <w:style w:type="character" w:customStyle="1" w:styleId="ColorfulGrid-Accent1Char">
    <w:name w:val="Colorful Grid - Accent 1 Char"/>
    <w:uiPriority w:val="99"/>
    <w:semiHidden/>
    <w:qFormat/>
    <w:locked/>
    <w:rsid w:val="0020662E"/>
    <w:rPr>
      <w:rFonts w:cs="Times New Roman"/>
      <w:i/>
      <w:iCs/>
      <w:sz w:val="20"/>
      <w:szCs w:val="20"/>
    </w:rPr>
  </w:style>
  <w:style w:type="character" w:customStyle="1" w:styleId="LightShading-Accent2Char">
    <w:name w:val="Light Shading - Accent 2 Char"/>
    <w:uiPriority w:val="99"/>
    <w:semiHidden/>
    <w:qFormat/>
    <w:locked/>
    <w:rsid w:val="0020662E"/>
    <w:rPr>
      <w:rFonts w:cs="Times New Roman"/>
      <w:i/>
      <w:iCs/>
      <w:color w:val="4F81BD"/>
      <w:sz w:val="20"/>
      <w:szCs w:val="20"/>
    </w:rPr>
  </w:style>
  <w:style w:type="character" w:customStyle="1" w:styleId="1a">
    <w:name w:val="Слабое выделение1"/>
    <w:uiPriority w:val="99"/>
    <w:qFormat/>
    <w:rsid w:val="0020662E"/>
    <w:rPr>
      <w:i/>
      <w:color w:val="243F60"/>
    </w:rPr>
  </w:style>
  <w:style w:type="character" w:customStyle="1" w:styleId="1b">
    <w:name w:val="Сильное выделение1"/>
    <w:uiPriority w:val="99"/>
    <w:qFormat/>
    <w:rsid w:val="0020662E"/>
    <w:rPr>
      <w:b/>
      <w:caps/>
      <w:color w:val="243F60"/>
      <w:spacing w:val="10"/>
    </w:rPr>
  </w:style>
  <w:style w:type="character" w:customStyle="1" w:styleId="1c">
    <w:name w:val="Слабая ссылка1"/>
    <w:uiPriority w:val="99"/>
    <w:qFormat/>
    <w:rsid w:val="0020662E"/>
    <w:rPr>
      <w:b/>
      <w:color w:val="4F81BD"/>
    </w:rPr>
  </w:style>
  <w:style w:type="character" w:customStyle="1" w:styleId="1d">
    <w:name w:val="Сильная ссылка1"/>
    <w:uiPriority w:val="99"/>
    <w:qFormat/>
    <w:rsid w:val="0020662E"/>
    <w:rPr>
      <w:b/>
      <w:i/>
      <w:caps/>
      <w:color w:val="4F81BD"/>
    </w:rPr>
  </w:style>
  <w:style w:type="character" w:customStyle="1" w:styleId="1e">
    <w:name w:val="Название книги1"/>
    <w:uiPriority w:val="99"/>
    <w:qFormat/>
    <w:rsid w:val="0020662E"/>
    <w:rPr>
      <w:b/>
      <w:i/>
      <w:spacing w:val="9"/>
    </w:rPr>
  </w:style>
  <w:style w:type="paragraph" w:customStyle="1" w:styleId="1f">
    <w:name w:val="Заголовок оглавления1"/>
    <w:basedOn w:val="1"/>
    <w:next w:val="a"/>
    <w:uiPriority w:val="99"/>
    <w:qFormat/>
    <w:rsid w:val="0020662E"/>
  </w:style>
  <w:style w:type="character" w:customStyle="1" w:styleId="affb">
    <w:name w:val="Маркированный список Знак"/>
    <w:link w:val="affa"/>
    <w:qFormat/>
    <w:rsid w:val="0020662E"/>
    <w:rPr>
      <w:szCs w:val="24"/>
      <w:lang w:eastAsia="zh-CN"/>
    </w:rPr>
  </w:style>
  <w:style w:type="paragraph" w:customStyle="1" w:styleId="Heading1a">
    <w:name w:val="Heading 1a"/>
    <w:qFormat/>
    <w:rsid w:val="0020662E"/>
    <w:pPr>
      <w:keepNext/>
      <w:keepLines/>
      <w:tabs>
        <w:tab w:val="left" w:pos="-720"/>
      </w:tabs>
      <w:suppressAutoHyphens/>
      <w:jc w:val="center"/>
    </w:pPr>
    <w:rPr>
      <w:b/>
      <w:smallCaps/>
      <w:sz w:val="32"/>
      <w:lang w:eastAsia="en-US"/>
    </w:rPr>
  </w:style>
  <w:style w:type="paragraph" w:customStyle="1" w:styleId="Bullet1">
    <w:name w:val="Bullet 1"/>
    <w:qFormat/>
    <w:rsid w:val="0020662E"/>
    <w:pPr>
      <w:spacing w:line="260" w:lineRule="exact"/>
      <w:ind w:left="720" w:hanging="360"/>
    </w:pPr>
    <w:rPr>
      <w:rFonts w:ascii="Souvenir" w:hAnsi="Souvenir"/>
      <w:sz w:val="19"/>
      <w:lang w:eastAsia="en-US"/>
    </w:rPr>
  </w:style>
  <w:style w:type="paragraph" w:customStyle="1" w:styleId="DescriptionofExperience">
    <w:name w:val="Description of Experience"/>
    <w:qFormat/>
    <w:rsid w:val="0020662E"/>
    <w:pPr>
      <w:spacing w:line="260" w:lineRule="exact"/>
      <w:ind w:left="2520" w:hanging="2160"/>
    </w:pPr>
    <w:rPr>
      <w:rFonts w:ascii="Souvenir" w:hAnsi="Souvenir"/>
      <w:sz w:val="19"/>
      <w:lang w:eastAsia="en-US"/>
    </w:rPr>
  </w:style>
  <w:style w:type="paragraph" w:customStyle="1" w:styleId="Bullet2">
    <w:name w:val="Bullet 2"/>
    <w:basedOn w:val="Bullet1"/>
    <w:qFormat/>
    <w:rsid w:val="0020662E"/>
    <w:pPr>
      <w:ind w:left="3060"/>
    </w:pPr>
  </w:style>
  <w:style w:type="paragraph" w:customStyle="1" w:styleId="Tabletext">
    <w:name w:val="Table text"/>
    <w:basedOn w:val="a"/>
    <w:qFormat/>
    <w:rsid w:val="0020662E"/>
    <w:pPr>
      <w:overflowPunct/>
      <w:autoSpaceDE/>
      <w:autoSpaceDN/>
      <w:adjustRightInd/>
    </w:pPr>
    <w:rPr>
      <w:rFonts w:ascii="Calibri" w:eastAsia="Calibri" w:hAnsi="Calibri"/>
      <w:iCs/>
      <w:lang w:eastAsia="en-US"/>
    </w:rPr>
  </w:style>
  <w:style w:type="paragraph" w:customStyle="1" w:styleId="Style">
    <w:name w:val="Style"/>
    <w:qFormat/>
    <w:rsid w:val="0020662E"/>
    <w:pPr>
      <w:widowControl w:val="0"/>
      <w:autoSpaceDE w:val="0"/>
      <w:autoSpaceDN w:val="0"/>
      <w:adjustRightInd w:val="0"/>
    </w:pPr>
    <w:rPr>
      <w:sz w:val="24"/>
      <w:szCs w:val="24"/>
      <w:lang w:eastAsia="en-US"/>
    </w:rPr>
  </w:style>
  <w:style w:type="paragraph" w:customStyle="1" w:styleId="PPAR1">
    <w:name w:val="PPAR1"/>
    <w:basedOn w:val="a"/>
    <w:qFormat/>
    <w:rsid w:val="0020662E"/>
    <w:pPr>
      <w:keepNext/>
      <w:overflowPunct/>
      <w:autoSpaceDE/>
      <w:autoSpaceDN/>
      <w:adjustRightInd/>
      <w:spacing w:before="120" w:after="120"/>
      <w:jc w:val="center"/>
    </w:pPr>
    <w:rPr>
      <w:b/>
      <w:caps/>
      <w:sz w:val="24"/>
      <w:szCs w:val="24"/>
      <w:lang w:eastAsia="it-IT"/>
    </w:rPr>
  </w:style>
  <w:style w:type="table" w:customStyle="1" w:styleId="-11">
    <w:name w:val="Цветная сетка - Акцент 11"/>
    <w:basedOn w:val="a1"/>
    <w:next w:val="-1"/>
    <w:uiPriority w:val="99"/>
    <w:semiHidden/>
    <w:unhideWhenUsed/>
    <w:qFormat/>
    <w:rsid w:val="0020662E"/>
    <w:rPr>
      <w:rFonts w:ascii="Arial" w:eastAsia="MS Mincho" w:hAnsi="Arial"/>
      <w:i/>
      <w:iCs/>
      <w:lang w:eastAsia="ja-JP"/>
    </w:rPr>
    <w:tblPr>
      <w:tblInd w:w="0" w:type="dxa"/>
      <w:tblBorders>
        <w:insideH w:val="single" w:sz="4" w:space="0" w:color="FFFFFF"/>
      </w:tblBorders>
      <w:tblCellMar>
        <w:top w:w="0" w:type="dxa"/>
        <w:left w:w="108" w:type="dxa"/>
        <w:bottom w:w="0" w:type="dxa"/>
        <w:right w:w="108" w:type="dxa"/>
      </w:tblCellMar>
    </w:tblPr>
    <w:tcPr>
      <w:shd w:val="clear" w:color="auto" w:fill="EAEDF2"/>
    </w:tcPr>
    <w:tblStylePr w:type="firstRow">
      <w:tblPr/>
      <w:tcPr>
        <w:shd w:val="clear" w:color="auto" w:fill="D6DCE5"/>
      </w:tcPr>
    </w:tblStylePr>
    <w:tblStylePr w:type="lastRow">
      <w:tblPr/>
      <w:tcPr>
        <w:shd w:val="clear" w:color="auto" w:fill="D6DCE5"/>
      </w:tcPr>
    </w:tblStylePr>
    <w:tblStylePr w:type="firstCol">
      <w:tblPr/>
      <w:tcPr>
        <w:shd w:val="clear" w:color="auto" w:fill="667C9D"/>
      </w:tcPr>
    </w:tblStylePr>
    <w:tblStylePr w:type="lastCol">
      <w:tblPr/>
      <w:tcPr>
        <w:shd w:val="clear" w:color="auto" w:fill="667C9D"/>
      </w:tcPr>
    </w:tblStylePr>
    <w:tblStylePr w:type="band1Vert">
      <w:tblPr/>
      <w:tcPr>
        <w:shd w:val="clear" w:color="auto" w:fill="CDD4DF"/>
      </w:tcPr>
    </w:tblStylePr>
    <w:tblStylePr w:type="band1Horz">
      <w:tblPr/>
      <w:tcPr>
        <w:shd w:val="clear" w:color="auto" w:fill="CDD4DF"/>
      </w:tcPr>
    </w:tblStylePr>
  </w:style>
  <w:style w:type="table" w:customStyle="1" w:styleId="-21">
    <w:name w:val="Светлая заливка - Акцент 21"/>
    <w:basedOn w:val="a1"/>
    <w:next w:val="-2"/>
    <w:uiPriority w:val="99"/>
    <w:semiHidden/>
    <w:unhideWhenUsed/>
    <w:qFormat/>
    <w:rsid w:val="0020662E"/>
    <w:rPr>
      <w:rFonts w:ascii="Arial" w:eastAsia="MS Mincho" w:hAnsi="Arial"/>
      <w:i/>
      <w:iCs/>
      <w:color w:val="4F81BD"/>
      <w:lang w:eastAsia="ja-JP"/>
    </w:rPr>
    <w:tblPr>
      <w:tblInd w:w="0" w:type="dxa"/>
      <w:tblBorders>
        <w:top w:val="single" w:sz="8" w:space="0" w:color="425968"/>
        <w:bottom w:val="single" w:sz="8" w:space="0" w:color="425968"/>
      </w:tblBorders>
      <w:tblCellMar>
        <w:top w:w="0" w:type="dxa"/>
        <w:left w:w="108" w:type="dxa"/>
        <w:bottom w:w="0" w:type="dxa"/>
        <w:right w:w="108" w:type="dxa"/>
      </w:tblCellMar>
    </w:tblPr>
    <w:tblStylePr w:type="firstRow">
      <w:pPr>
        <w:spacing w:before="0" w:after="0" w:line="240" w:lineRule="auto"/>
      </w:pPr>
      <w:tblPr/>
      <w:tcPr>
        <w:tcBorders>
          <w:top w:val="single" w:sz="8" w:space="0" w:color="425968"/>
          <w:left w:val="nil"/>
          <w:bottom w:val="single" w:sz="8" w:space="0" w:color="425968"/>
          <w:right w:val="nil"/>
          <w:insideH w:val="nil"/>
          <w:insideV w:val="nil"/>
        </w:tcBorders>
      </w:tcPr>
    </w:tblStylePr>
    <w:tblStylePr w:type="lastRow">
      <w:pPr>
        <w:spacing w:before="0" w:after="0" w:line="240" w:lineRule="auto"/>
      </w:pPr>
      <w:tblPr/>
      <w:tcPr>
        <w:tcBorders>
          <w:top w:val="single" w:sz="8" w:space="0" w:color="425968"/>
          <w:left w:val="nil"/>
          <w:bottom w:val="single" w:sz="8" w:space="0" w:color="425968"/>
          <w:right w:val="nil"/>
          <w:insideH w:val="nil"/>
          <w:insideV w:val="nil"/>
        </w:tcBorders>
      </w:tcPr>
    </w:tblStylePr>
    <w:tblStylePr w:type="band1Vert">
      <w:tblPr/>
      <w:tcPr>
        <w:tcBorders>
          <w:left w:val="nil"/>
          <w:right w:val="nil"/>
          <w:insideH w:val="nil"/>
          <w:insideV w:val="nil"/>
        </w:tcBorders>
        <w:shd w:val="clear" w:color="auto" w:fill="CBD6DE"/>
      </w:tcPr>
    </w:tblStylePr>
    <w:tblStylePr w:type="band1Horz">
      <w:tblPr/>
      <w:tcPr>
        <w:tcBorders>
          <w:left w:val="nil"/>
          <w:right w:val="nil"/>
          <w:insideH w:val="nil"/>
          <w:insideV w:val="nil"/>
        </w:tcBorders>
        <w:shd w:val="clear" w:color="auto" w:fill="CBD6DE"/>
      </w:tcPr>
    </w:tblStylePr>
  </w:style>
  <w:style w:type="character" w:customStyle="1" w:styleId="ECABodyTextChar">
    <w:name w:val="ECA Body Text Char"/>
    <w:basedOn w:val="a0"/>
    <w:qFormat/>
    <w:rsid w:val="0020662E"/>
    <w:rPr>
      <w:rFonts w:ascii="Book Antiqua" w:eastAsia="Times New Roman" w:hAnsi="Book Antiqua" w:cs="Times New Roman"/>
      <w:szCs w:val="20"/>
    </w:rPr>
  </w:style>
  <w:style w:type="paragraph" w:customStyle="1" w:styleId="ECVSectionDetails">
    <w:name w:val="_ECV_SectionDetails"/>
    <w:basedOn w:val="a"/>
    <w:qFormat/>
    <w:rsid w:val="0020662E"/>
    <w:pPr>
      <w:widowControl w:val="0"/>
      <w:suppressLineNumbers/>
      <w:suppressAutoHyphens/>
      <w:overflowPunct/>
      <w:autoSpaceDN/>
      <w:adjustRightInd/>
      <w:spacing w:before="28" w:line="100" w:lineRule="atLeast"/>
    </w:pPr>
    <w:rPr>
      <w:rFonts w:ascii="Arial" w:eastAsia="SimSun" w:hAnsi="Arial" w:cs="Mangal"/>
      <w:color w:val="3F3A38"/>
      <w:spacing w:val="-6"/>
      <w:kern w:val="1"/>
      <w:sz w:val="18"/>
      <w:szCs w:val="24"/>
      <w:lang w:eastAsia="hi-IN" w:bidi="hi-IN"/>
    </w:rPr>
  </w:style>
  <w:style w:type="character" w:customStyle="1" w:styleId="ECVContactDetails">
    <w:name w:val="_ECV_ContactDetails"/>
    <w:qFormat/>
    <w:rsid w:val="0020662E"/>
    <w:rPr>
      <w:rFonts w:ascii="Arial" w:hAnsi="Arial"/>
      <w:color w:val="3F3A38"/>
      <w:sz w:val="18"/>
      <w:szCs w:val="18"/>
      <w:shd w:val="clear" w:color="auto" w:fill="auto"/>
    </w:rPr>
  </w:style>
  <w:style w:type="paragraph" w:customStyle="1" w:styleId="ECVText">
    <w:name w:val="_ECV_Text"/>
    <w:basedOn w:val="aff7"/>
    <w:qFormat/>
    <w:rsid w:val="0020662E"/>
    <w:pPr>
      <w:widowControl w:val="0"/>
      <w:suppressAutoHyphens/>
      <w:spacing w:before="0" w:after="0" w:line="100" w:lineRule="atLeast"/>
    </w:pPr>
    <w:rPr>
      <w:rFonts w:ascii="Arial" w:eastAsia="SimSun" w:hAnsi="Arial" w:cs="Mangal"/>
      <w:color w:val="3F3A38"/>
      <w:spacing w:val="-6"/>
      <w:kern w:val="1"/>
      <w:sz w:val="16"/>
      <w:szCs w:val="24"/>
      <w:lang w:eastAsia="zh-CN" w:bidi="hi-IN"/>
    </w:rPr>
  </w:style>
  <w:style w:type="paragraph" w:customStyle="1" w:styleId="TableText0">
    <w:name w:val="Table Text"/>
    <w:basedOn w:val="a"/>
    <w:link w:val="TTChar"/>
    <w:qFormat/>
    <w:rsid w:val="0020662E"/>
    <w:pPr>
      <w:suppressAutoHyphens/>
      <w:overflowPunct/>
      <w:autoSpaceDE/>
      <w:autoSpaceDN/>
      <w:adjustRightInd/>
      <w:spacing w:before="60" w:after="60"/>
    </w:pPr>
    <w:rPr>
      <w:rFonts w:ascii="Book Antiqua" w:hAnsi="Book Antiqua"/>
      <w:lang w:eastAsia="en-US"/>
    </w:rPr>
  </w:style>
  <w:style w:type="character" w:customStyle="1" w:styleId="TTChar">
    <w:name w:val="TT Char"/>
    <w:link w:val="TableText0"/>
    <w:qFormat/>
    <w:rsid w:val="0020662E"/>
    <w:rPr>
      <w:rFonts w:ascii="Book Antiqua" w:hAnsi="Book Antiqua"/>
      <w:lang w:eastAsia="en-US"/>
    </w:rPr>
  </w:style>
  <w:style w:type="paragraph" w:customStyle="1" w:styleId="ParagraphTitle">
    <w:name w:val="Paragraph Title"/>
    <w:basedOn w:val="a"/>
    <w:next w:val="a"/>
    <w:link w:val="ParagraphTitleZchn"/>
    <w:qFormat/>
    <w:rsid w:val="0020662E"/>
    <w:pPr>
      <w:keepNext/>
      <w:keepLines/>
      <w:overflowPunct/>
      <w:autoSpaceDE/>
      <w:autoSpaceDN/>
      <w:adjustRightInd/>
      <w:spacing w:before="240" w:after="80" w:line="320" w:lineRule="atLeast"/>
    </w:pPr>
    <w:rPr>
      <w:rFonts w:ascii="Arial" w:eastAsia="Arial" w:hAnsi="Arial" w:cs="Angsana New"/>
      <w:b/>
      <w:sz w:val="22"/>
      <w:szCs w:val="22"/>
      <w:lang w:eastAsia="de-DE"/>
    </w:rPr>
  </w:style>
  <w:style w:type="character" w:customStyle="1" w:styleId="ParagraphTitleZchn">
    <w:name w:val="Paragraph Title Zchn"/>
    <w:basedOn w:val="a0"/>
    <w:link w:val="ParagraphTitle"/>
    <w:qFormat/>
    <w:rsid w:val="0020662E"/>
    <w:rPr>
      <w:rFonts w:ascii="Arial" w:eastAsia="Arial" w:hAnsi="Arial" w:cs="Angsana New"/>
      <w:b/>
      <w:sz w:val="22"/>
      <w:szCs w:val="22"/>
      <w:lang w:eastAsia="de-DE"/>
    </w:rPr>
  </w:style>
  <w:style w:type="paragraph" w:customStyle="1" w:styleId="normaltableau">
    <w:name w:val="normal_tableau"/>
    <w:basedOn w:val="a"/>
    <w:qFormat/>
    <w:rsid w:val="0020662E"/>
    <w:pPr>
      <w:overflowPunct/>
      <w:autoSpaceDE/>
      <w:autoSpaceDN/>
      <w:adjustRightInd/>
      <w:spacing w:before="120" w:after="120"/>
      <w:jc w:val="both"/>
    </w:pPr>
    <w:rPr>
      <w:rFonts w:ascii="Optima" w:hAnsi="Optima"/>
      <w:sz w:val="22"/>
      <w:lang w:eastAsia="en-GB"/>
    </w:rPr>
  </w:style>
  <w:style w:type="paragraph" w:customStyle="1" w:styleId="ENACVGIZWBSubchapter">
    <w:name w:val="ENA CV GIZ/WB Subchapter"/>
    <w:basedOn w:val="a"/>
    <w:link w:val="ENACVGIZWBSubchapterChar"/>
    <w:qFormat/>
    <w:rsid w:val="0020662E"/>
    <w:pPr>
      <w:overflowPunct/>
      <w:autoSpaceDE/>
      <w:autoSpaceDN/>
      <w:adjustRightInd/>
      <w:jc w:val="both"/>
      <w:outlineLvl w:val="1"/>
    </w:pPr>
    <w:rPr>
      <w:rFonts w:ascii="Arial" w:eastAsia="Arial" w:hAnsi="Arial" w:cs="Angsana New"/>
      <w:szCs w:val="22"/>
      <w:lang w:eastAsia="en-US"/>
    </w:rPr>
  </w:style>
  <w:style w:type="character" w:customStyle="1" w:styleId="ENACVGIZWBSubchapterChar">
    <w:name w:val="ENA CV GIZ/WB Subchapter Char"/>
    <w:basedOn w:val="a0"/>
    <w:link w:val="ENACVGIZWBSubchapter"/>
    <w:qFormat/>
    <w:rsid w:val="0020662E"/>
    <w:rPr>
      <w:rFonts w:ascii="Arial" w:eastAsia="Arial" w:hAnsi="Arial" w:cs="Angsana New"/>
      <w:szCs w:val="22"/>
      <w:lang w:eastAsia="en-US"/>
    </w:rPr>
  </w:style>
  <w:style w:type="paragraph" w:customStyle="1" w:styleId="ENAheader">
    <w:name w:val="ENA_header"/>
    <w:basedOn w:val="a"/>
    <w:link w:val="ENAheaderChar"/>
    <w:qFormat/>
    <w:rsid w:val="0020662E"/>
    <w:pPr>
      <w:tabs>
        <w:tab w:val="left" w:pos="8222"/>
      </w:tabs>
      <w:overflowPunct/>
      <w:autoSpaceDE/>
      <w:autoSpaceDN/>
      <w:adjustRightInd/>
      <w:ind w:right="-1080" w:firstLine="8222"/>
    </w:pPr>
    <w:rPr>
      <w:rFonts w:ascii="Calibri" w:eastAsia="Calibri" w:hAnsi="Calibri" w:cs="Angsana New"/>
      <w:caps/>
      <w:color w:val="005D9C"/>
      <w:sz w:val="22"/>
      <w:lang w:eastAsia="de-DE"/>
    </w:rPr>
  </w:style>
  <w:style w:type="character" w:customStyle="1" w:styleId="ENAheaderChar">
    <w:name w:val="ENA_header Char"/>
    <w:basedOn w:val="a0"/>
    <w:link w:val="ENAheader"/>
    <w:qFormat/>
    <w:rsid w:val="0020662E"/>
    <w:rPr>
      <w:rFonts w:ascii="Calibri" w:eastAsia="Calibri" w:hAnsi="Calibri" w:cs="Angsana New"/>
      <w:caps/>
      <w:color w:val="005D9C"/>
      <w:sz w:val="22"/>
      <w:lang w:eastAsia="de-DE"/>
    </w:rPr>
  </w:style>
  <w:style w:type="table" w:customStyle="1" w:styleId="CarbonCountsTable1">
    <w:name w:val="Carbon Counts Table1"/>
    <w:basedOn w:val="a1"/>
    <w:uiPriority w:val="39"/>
    <w:qFormat/>
    <w:rsid w:val="0020662E"/>
    <w:rPr>
      <w:rFonts w:ascii="Arial" w:eastAsia="Calibri" w:hAnsi="Arial"/>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ATitleIntro">
    <w:name w:val="ECA Title Intro"/>
    <w:basedOn w:val="a6"/>
    <w:next w:val="a"/>
    <w:qFormat/>
    <w:rsid w:val="0020662E"/>
    <w:pPr>
      <w:keepNext/>
      <w:spacing w:after="480" w:line="259" w:lineRule="auto"/>
      <w:jc w:val="left"/>
      <w:outlineLvl w:val="0"/>
    </w:pPr>
    <w:rPr>
      <w:rFonts w:ascii="Arial Nova" w:eastAsia="SimHei" w:hAnsi="Arial Nova" w:cs="Angsana New"/>
      <w:b/>
      <w:color w:val="425968"/>
      <w:spacing w:val="-10"/>
      <w:kern w:val="28"/>
      <w:sz w:val="36"/>
      <w:szCs w:val="56"/>
      <w:lang w:eastAsia="en-US"/>
    </w:rPr>
  </w:style>
  <w:style w:type="paragraph" w:customStyle="1" w:styleId="RulesLevel1">
    <w:name w:val="Rules_Level 1"/>
    <w:basedOn w:val="a"/>
    <w:next w:val="RulesLevel2"/>
    <w:link w:val="RulesLevel1Char"/>
    <w:qFormat/>
    <w:rsid w:val="0020662E"/>
    <w:pPr>
      <w:pageBreakBefore/>
      <w:numPr>
        <w:numId w:val="14"/>
      </w:numPr>
      <w:overflowPunct/>
      <w:autoSpaceDE/>
      <w:autoSpaceDN/>
      <w:adjustRightInd/>
      <w:spacing w:after="240" w:line="259" w:lineRule="auto"/>
    </w:pPr>
    <w:rPr>
      <w:rFonts w:ascii="Arial" w:eastAsia="Arial" w:hAnsi="Arial" w:cs="Angsana New"/>
      <w:b/>
      <w:sz w:val="24"/>
      <w:szCs w:val="21"/>
      <w:lang w:eastAsia="en-US"/>
    </w:rPr>
  </w:style>
  <w:style w:type="paragraph" w:customStyle="1" w:styleId="RulesLevel2">
    <w:name w:val="Rules_Level 2"/>
    <w:basedOn w:val="RulesLevel1"/>
    <w:qFormat/>
    <w:rsid w:val="0020662E"/>
    <w:pPr>
      <w:pageBreakBefore w:val="0"/>
      <w:numPr>
        <w:ilvl w:val="1"/>
      </w:numPr>
      <w:ind w:left="2160" w:hanging="360"/>
    </w:pPr>
    <w:rPr>
      <w:b w:val="0"/>
      <w:sz w:val="21"/>
    </w:rPr>
  </w:style>
  <w:style w:type="character" w:customStyle="1" w:styleId="RulesLevel1Char">
    <w:name w:val="Rules_Level 1 Char"/>
    <w:basedOn w:val="a0"/>
    <w:link w:val="RulesLevel1"/>
    <w:qFormat/>
    <w:rsid w:val="0020662E"/>
    <w:rPr>
      <w:rFonts w:ascii="Arial" w:eastAsia="Arial" w:hAnsi="Arial" w:cs="Angsana New"/>
      <w:b/>
      <w:sz w:val="24"/>
      <w:szCs w:val="21"/>
      <w:lang w:eastAsia="en-US"/>
    </w:rPr>
  </w:style>
  <w:style w:type="paragraph" w:customStyle="1" w:styleId="RulesLevel3">
    <w:name w:val="Rules_Level 3"/>
    <w:basedOn w:val="RulesLevel2"/>
    <w:qFormat/>
    <w:rsid w:val="0020662E"/>
    <w:pPr>
      <w:numPr>
        <w:ilvl w:val="2"/>
      </w:numPr>
      <w:tabs>
        <w:tab w:val="left" w:pos="562"/>
        <w:tab w:val="left" w:pos="1138"/>
      </w:tabs>
      <w:ind w:left="2880" w:hanging="567"/>
    </w:pPr>
  </w:style>
  <w:style w:type="character" w:customStyle="1" w:styleId="note">
    <w:name w:val="note"/>
    <w:basedOn w:val="a0"/>
    <w:qFormat/>
    <w:rsid w:val="0020662E"/>
  </w:style>
  <w:style w:type="paragraph" w:customStyle="1" w:styleId="1f0">
    <w:name w:val="Рецензия1"/>
    <w:hidden/>
    <w:uiPriority w:val="99"/>
    <w:semiHidden/>
    <w:qFormat/>
    <w:rsid w:val="0020662E"/>
    <w:rPr>
      <w:rFonts w:ascii="Arial" w:eastAsiaTheme="minorHAnsi" w:hAnsi="Arial" w:cstheme="minorBidi"/>
      <w:sz w:val="21"/>
      <w:szCs w:val="21"/>
      <w:lang w:eastAsia="en-US"/>
    </w:rPr>
  </w:style>
  <w:style w:type="character" w:customStyle="1" w:styleId="1f1">
    <w:name w:val="Упомянуть1"/>
    <w:basedOn w:val="a0"/>
    <w:uiPriority w:val="99"/>
    <w:unhideWhenUsed/>
    <w:qFormat/>
    <w:rsid w:val="0020662E"/>
    <w:rPr>
      <w:color w:val="2B579A"/>
      <w:shd w:val="clear" w:color="auto" w:fill="E1DFDD"/>
    </w:rPr>
  </w:style>
  <w:style w:type="paragraph" w:customStyle="1" w:styleId="28">
    <w:name w:val="Рецензия2"/>
    <w:hidden/>
    <w:uiPriority w:val="99"/>
    <w:unhideWhenUsed/>
    <w:qFormat/>
    <w:rsid w:val="0020662E"/>
    <w:rPr>
      <w:rFonts w:ascii="Arial" w:eastAsia="MS Mincho" w:hAnsi="Arial" w:cstheme="minorBidi"/>
      <w:sz w:val="21"/>
      <w:szCs w:val="21"/>
      <w:lang w:eastAsia="en-US"/>
    </w:rPr>
  </w:style>
  <w:style w:type="paragraph" w:customStyle="1" w:styleId="32">
    <w:name w:val="Рецензия3"/>
    <w:hidden/>
    <w:uiPriority w:val="99"/>
    <w:unhideWhenUsed/>
    <w:qFormat/>
    <w:rsid w:val="0020662E"/>
    <w:rPr>
      <w:rFonts w:ascii="Arial" w:eastAsiaTheme="minorHAnsi" w:hAnsi="Arial" w:cstheme="minorBidi"/>
      <w:sz w:val="21"/>
      <w:szCs w:val="21"/>
      <w:lang w:eastAsia="en-US"/>
    </w:rPr>
  </w:style>
  <w:style w:type="character" w:styleId="affd">
    <w:name w:val="FollowedHyperlink"/>
    <w:basedOn w:val="a0"/>
    <w:uiPriority w:val="99"/>
    <w:semiHidden/>
    <w:unhideWhenUsed/>
    <w:rsid w:val="0020662E"/>
    <w:rPr>
      <w:color w:val="800080" w:themeColor="followedHyperlink"/>
      <w:u w:val="single"/>
    </w:rPr>
  </w:style>
  <w:style w:type="character" w:customStyle="1" w:styleId="111">
    <w:name w:val="Заголовок 1 Знак1"/>
    <w:basedOn w:val="a0"/>
    <w:uiPriority w:val="9"/>
    <w:rsid w:val="0020662E"/>
    <w:rPr>
      <w:rFonts w:asciiTheme="majorHAnsi" w:eastAsiaTheme="majorEastAsia" w:hAnsiTheme="majorHAnsi" w:cstheme="majorBidi"/>
      <w:color w:val="365F91" w:themeColor="accent1" w:themeShade="BF"/>
      <w:sz w:val="32"/>
      <w:szCs w:val="32"/>
      <w:lang w:eastAsia="ru-RU"/>
    </w:rPr>
  </w:style>
  <w:style w:type="character" w:customStyle="1" w:styleId="210">
    <w:name w:val="Заголовок 2 Знак1"/>
    <w:basedOn w:val="a0"/>
    <w:uiPriority w:val="9"/>
    <w:semiHidden/>
    <w:rsid w:val="0020662E"/>
    <w:rPr>
      <w:rFonts w:asciiTheme="majorHAnsi" w:eastAsiaTheme="majorEastAsia" w:hAnsiTheme="majorHAnsi" w:cstheme="majorBidi"/>
      <w:color w:val="365F91" w:themeColor="accent1" w:themeShade="BF"/>
      <w:sz w:val="26"/>
      <w:szCs w:val="26"/>
      <w:lang w:eastAsia="ru-RU"/>
    </w:rPr>
  </w:style>
  <w:style w:type="character" w:customStyle="1" w:styleId="310">
    <w:name w:val="Заголовок 3 Знак1"/>
    <w:basedOn w:val="a0"/>
    <w:uiPriority w:val="9"/>
    <w:semiHidden/>
    <w:rsid w:val="0020662E"/>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0"/>
    <w:uiPriority w:val="9"/>
    <w:semiHidden/>
    <w:rsid w:val="0020662E"/>
    <w:rPr>
      <w:rFonts w:asciiTheme="majorHAnsi" w:eastAsiaTheme="majorEastAsia" w:hAnsiTheme="majorHAnsi" w:cstheme="majorBidi"/>
      <w:i/>
      <w:iCs/>
      <w:color w:val="365F91" w:themeColor="accent1" w:themeShade="BF"/>
      <w:sz w:val="24"/>
      <w:szCs w:val="24"/>
      <w:lang w:eastAsia="ru-RU"/>
    </w:rPr>
  </w:style>
  <w:style w:type="character" w:customStyle="1" w:styleId="510">
    <w:name w:val="Заголовок 5 Знак1"/>
    <w:basedOn w:val="a0"/>
    <w:uiPriority w:val="9"/>
    <w:semiHidden/>
    <w:rsid w:val="0020662E"/>
    <w:rPr>
      <w:rFonts w:asciiTheme="majorHAnsi" w:eastAsiaTheme="majorEastAsia" w:hAnsiTheme="majorHAnsi" w:cstheme="majorBidi"/>
      <w:color w:val="365F91" w:themeColor="accent1" w:themeShade="BF"/>
      <w:sz w:val="24"/>
      <w:szCs w:val="24"/>
      <w:lang w:eastAsia="ru-RU"/>
    </w:rPr>
  </w:style>
  <w:style w:type="character" w:customStyle="1" w:styleId="610">
    <w:name w:val="Заголовок 6 Знак1"/>
    <w:basedOn w:val="a0"/>
    <w:uiPriority w:val="9"/>
    <w:semiHidden/>
    <w:rsid w:val="0020662E"/>
    <w:rPr>
      <w:rFonts w:asciiTheme="majorHAnsi" w:eastAsiaTheme="majorEastAsia" w:hAnsiTheme="majorHAnsi" w:cstheme="majorBidi"/>
      <w:color w:val="243F60" w:themeColor="accent1" w:themeShade="7F"/>
      <w:sz w:val="24"/>
      <w:szCs w:val="24"/>
      <w:lang w:eastAsia="ru-RU"/>
    </w:rPr>
  </w:style>
  <w:style w:type="character" w:customStyle="1" w:styleId="1f2">
    <w:name w:val="Название Знак1"/>
    <w:basedOn w:val="a0"/>
    <w:uiPriority w:val="10"/>
    <w:rsid w:val="0020662E"/>
    <w:rPr>
      <w:rFonts w:asciiTheme="majorHAnsi" w:eastAsiaTheme="majorEastAsia" w:hAnsiTheme="majorHAnsi" w:cstheme="majorBidi"/>
      <w:spacing w:val="-10"/>
      <w:kern w:val="28"/>
      <w:sz w:val="56"/>
      <w:szCs w:val="56"/>
      <w:lang w:eastAsia="ru-RU"/>
    </w:rPr>
  </w:style>
  <w:style w:type="table" w:styleId="-1">
    <w:name w:val="Colorful Grid Accent 1"/>
    <w:basedOn w:val="a1"/>
    <w:uiPriority w:val="73"/>
    <w:semiHidden/>
    <w:unhideWhenUsed/>
    <w:rsid w:val="0020662E"/>
    <w:rPr>
      <w:rFonts w:asciiTheme="minorHAnsi" w:eastAsiaTheme="minorHAnsi" w:hAnsiTheme="minorHAnsi" w:cstheme="minorBidi"/>
      <w:color w:val="000000" w:themeColor="text1"/>
      <w:sz w:val="22"/>
      <w:szCs w:val="22"/>
      <w:lang w:eastAsia="en-US"/>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Light Shading Accent 2"/>
    <w:basedOn w:val="a1"/>
    <w:uiPriority w:val="60"/>
    <w:semiHidden/>
    <w:unhideWhenUsed/>
    <w:rsid w:val="0020662E"/>
    <w:rPr>
      <w:rFonts w:asciiTheme="minorHAnsi" w:eastAsiaTheme="minorHAnsi" w:hAnsiTheme="minorHAnsi" w:cstheme="minorBidi"/>
      <w:color w:val="943634" w:themeColor="accent2" w:themeShade="BF"/>
      <w:sz w:val="22"/>
      <w:szCs w:val="22"/>
      <w:lang w:eastAsia="en-US"/>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25</Pages>
  <Words>8441</Words>
  <Characters>48116</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56445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Gauhar</cp:lastModifiedBy>
  <cp:revision>4</cp:revision>
  <cp:lastPrinted>2023-02-17T05:44:00Z</cp:lastPrinted>
  <dcterms:created xsi:type="dcterms:W3CDTF">2023-09-15T12:33:00Z</dcterms:created>
  <dcterms:modified xsi:type="dcterms:W3CDTF">2023-09-16T08:29:00Z</dcterms:modified>
</cp:coreProperties>
</file>